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EE8" w:rsidRPr="004D5B89" w:rsidRDefault="00711EE8" w:rsidP="00B437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B89">
        <w:rPr>
          <w:rFonts w:ascii="Times New Roman" w:hAnsi="Times New Roman" w:cs="Times New Roman"/>
          <w:b/>
          <w:sz w:val="28"/>
          <w:szCs w:val="28"/>
        </w:rPr>
        <w:t>Аннотации к программе по учебному предмету</w:t>
      </w:r>
    </w:p>
    <w:p w:rsidR="00711EE8" w:rsidRDefault="00711EE8" w:rsidP="00B437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ПО. 01. УП. 02</w:t>
      </w:r>
      <w:r w:rsidRPr="004D5B8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711EE8">
        <w:rPr>
          <w:rFonts w:ascii="Times New Roman" w:hAnsi="Times New Roman" w:cs="Times New Roman"/>
          <w:b/>
          <w:sz w:val="28"/>
          <w:szCs w:val="28"/>
        </w:rPr>
        <w:t>Музыкальный инструмент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11EE8" w:rsidRDefault="00711EE8" w:rsidP="00B437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ДПОП в области театрального искусства «</w:t>
      </w:r>
      <w:r w:rsidR="005A287C" w:rsidRPr="005A287C">
        <w:rPr>
          <w:rFonts w:ascii="Times New Roman" w:hAnsi="Times New Roman" w:cs="Times New Roman"/>
          <w:b/>
          <w:sz w:val="28"/>
          <w:szCs w:val="28"/>
        </w:rPr>
        <w:t>Музыкальный фольклор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711EE8" w:rsidRDefault="00711EE8" w:rsidP="00B437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1EE8" w:rsidRDefault="00711EE8" w:rsidP="00B43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5B89">
        <w:rPr>
          <w:rFonts w:ascii="Times New Roman" w:hAnsi="Times New Roman" w:cs="Times New Roman"/>
          <w:b/>
          <w:sz w:val="28"/>
          <w:szCs w:val="28"/>
          <w:u w:val="single"/>
        </w:rPr>
        <w:t>Разработчик: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5093C">
        <w:rPr>
          <w:rFonts w:ascii="Times New Roman" w:hAnsi="Times New Roman" w:cs="Times New Roman"/>
          <w:sz w:val="28"/>
          <w:szCs w:val="28"/>
        </w:rPr>
        <w:t xml:space="preserve"> </w:t>
      </w:r>
      <w:r w:rsidR="0045093C">
        <w:rPr>
          <w:rFonts w:ascii="Times New Roman" w:hAnsi="Times New Roman" w:cs="Times New Roman"/>
          <w:sz w:val="28"/>
          <w:szCs w:val="28"/>
        </w:rPr>
        <w:t>Иванова</w:t>
      </w:r>
      <w:proofErr w:type="gramEnd"/>
      <w:r w:rsidR="0045093C">
        <w:rPr>
          <w:rFonts w:ascii="Times New Roman" w:hAnsi="Times New Roman" w:cs="Times New Roman"/>
          <w:sz w:val="28"/>
          <w:szCs w:val="28"/>
        </w:rPr>
        <w:t xml:space="preserve"> А.Л. – преподаватель  </w:t>
      </w:r>
      <w:r w:rsidR="0045093C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фольклорного искусства</w:t>
      </w:r>
      <w:r w:rsidR="0045093C" w:rsidRPr="00FE1E7B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ГБУДО г. Москвы «ДМШ №42»                                                                                                                              </w:t>
      </w:r>
    </w:p>
    <w:p w:rsidR="00711EE8" w:rsidRDefault="00711EE8" w:rsidP="00B43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5B89">
        <w:rPr>
          <w:rFonts w:ascii="Times New Roman" w:hAnsi="Times New Roman" w:cs="Times New Roman"/>
          <w:b/>
          <w:sz w:val="28"/>
          <w:szCs w:val="28"/>
          <w:u w:val="single"/>
        </w:rPr>
        <w:t>Год разработки: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4D5B89">
        <w:rPr>
          <w:rFonts w:ascii="Times New Roman" w:hAnsi="Times New Roman" w:cs="Times New Roman"/>
          <w:sz w:val="28"/>
          <w:szCs w:val="28"/>
        </w:rPr>
        <w:t>2018</w:t>
      </w:r>
    </w:p>
    <w:p w:rsidR="005A287C" w:rsidRDefault="005A287C" w:rsidP="00B437A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A287C">
        <w:rPr>
          <w:rFonts w:ascii="Times New Roman" w:hAnsi="Times New Roman" w:cs="Times New Roman"/>
          <w:sz w:val="28"/>
          <w:szCs w:val="28"/>
        </w:rPr>
        <w:t>Программа учебного предмета «</w:t>
      </w:r>
      <w:r>
        <w:rPr>
          <w:rFonts w:ascii="Times New Roman" w:hAnsi="Times New Roman" w:cs="Times New Roman"/>
          <w:sz w:val="28"/>
          <w:szCs w:val="28"/>
        </w:rPr>
        <w:t>Музыкальный инструмент</w:t>
      </w:r>
      <w:r w:rsidRPr="005A287C">
        <w:rPr>
          <w:rFonts w:ascii="Times New Roman" w:hAnsi="Times New Roman" w:cs="Times New Roman"/>
          <w:sz w:val="28"/>
          <w:szCs w:val="28"/>
        </w:rPr>
        <w:t xml:space="preserve">» разработана на основе федеральных государственных требований к дополнительной предпрофессиональной общеобразовательной программе в области музыкального искусства «Музыкальный фольклор». </w:t>
      </w:r>
    </w:p>
    <w:p w:rsidR="005A287C" w:rsidRDefault="005A287C" w:rsidP="00B437A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A287C">
        <w:rPr>
          <w:rFonts w:ascii="Times New Roman" w:hAnsi="Times New Roman" w:cs="Times New Roman"/>
          <w:sz w:val="28"/>
          <w:szCs w:val="28"/>
        </w:rPr>
        <w:t>Учебный предмет "Музыкальный инструмент" направлен на приобретение детьми знаний, умений и навыков игры на музыкальном инструменте, получение ими художественного образования, а также</w:t>
      </w:r>
      <w:bookmarkStart w:id="0" w:name="_GoBack"/>
      <w:bookmarkEnd w:id="0"/>
      <w:r w:rsidRPr="005A287C">
        <w:rPr>
          <w:rFonts w:ascii="Times New Roman" w:hAnsi="Times New Roman" w:cs="Times New Roman"/>
          <w:sz w:val="28"/>
          <w:szCs w:val="28"/>
        </w:rPr>
        <w:t xml:space="preserve"> на эстетическое воспитание и духовно- нравственное развитие ученика. </w:t>
      </w:r>
    </w:p>
    <w:p w:rsidR="005A287C" w:rsidRDefault="005A287C" w:rsidP="00B437A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A287C">
        <w:rPr>
          <w:rFonts w:ascii="Times New Roman" w:hAnsi="Times New Roman" w:cs="Times New Roman"/>
          <w:sz w:val="28"/>
          <w:szCs w:val="28"/>
        </w:rPr>
        <w:t>Обучение игре на музыкальном инструменте включает в себя музыкальную грамотность, чтение с листа, навыки ансамблевой игры, овладение основами аккомпанемента и необходимые навыки самостоятельной работы. Обучаясь в школе, дети приобретают опыт творческой деятельности, знакомятся с высшими достижениями мировой музыкальной культуры.</w:t>
      </w:r>
    </w:p>
    <w:p w:rsidR="00711EE8" w:rsidRPr="00BA6929" w:rsidRDefault="00711EE8" w:rsidP="00B437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65EC9">
        <w:rPr>
          <w:rFonts w:ascii="Times New Roman" w:hAnsi="Times New Roman" w:cs="Times New Roman"/>
          <w:b/>
          <w:sz w:val="28"/>
          <w:szCs w:val="28"/>
          <w:u w:val="single"/>
        </w:rPr>
        <w:t>Срок реализации учебного предмета</w:t>
      </w:r>
      <w:r w:rsidRPr="00665EC9">
        <w:rPr>
          <w:rFonts w:ascii="Times New Roman" w:hAnsi="Times New Roman" w:cs="Times New Roman"/>
          <w:sz w:val="28"/>
          <w:szCs w:val="28"/>
        </w:rPr>
        <w:t xml:space="preserve"> «</w:t>
      </w:r>
      <w:r w:rsidR="005A287C" w:rsidRPr="005A287C">
        <w:rPr>
          <w:rFonts w:ascii="Times New Roman" w:hAnsi="Times New Roman" w:cs="Times New Roman"/>
          <w:sz w:val="28"/>
          <w:szCs w:val="28"/>
        </w:rPr>
        <w:t>Музыкальный инструмент</w:t>
      </w:r>
      <w:r w:rsidRPr="00665EC9">
        <w:rPr>
          <w:rFonts w:ascii="Times New Roman" w:hAnsi="Times New Roman" w:cs="Times New Roman"/>
          <w:sz w:val="28"/>
          <w:szCs w:val="28"/>
        </w:rPr>
        <w:t>» - для детей, поступивших в образовательное учреждение в возрасте от 6 лет 6 месяцев до 9 лет, составляет</w:t>
      </w:r>
      <w:r>
        <w:rPr>
          <w:rFonts w:ascii="Times New Roman" w:hAnsi="Times New Roman" w:cs="Times New Roman"/>
          <w:sz w:val="28"/>
          <w:szCs w:val="28"/>
        </w:rPr>
        <w:t xml:space="preserve"> 8 лет.</w:t>
      </w:r>
    </w:p>
    <w:p w:rsidR="00711EE8" w:rsidRDefault="00711EE8" w:rsidP="00B437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Цель:</w:t>
      </w:r>
    </w:p>
    <w:p w:rsidR="005A287C" w:rsidRDefault="005A287C" w:rsidP="00B437AC">
      <w:pPr>
        <w:pStyle w:val="a3"/>
        <w:numPr>
          <w:ilvl w:val="0"/>
          <w:numId w:val="31"/>
        </w:numPr>
        <w:ind w:left="0" w:firstLine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A287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развитие музыкально-творческих способностей учащегося на основе приобретенных им базовых знаний, умений и навыков в области инструментального исполнительства.</w:t>
      </w:r>
    </w:p>
    <w:p w:rsidR="00711EE8" w:rsidRPr="00FF1239" w:rsidRDefault="00711EE8" w:rsidP="00B437A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1239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5A287C" w:rsidRPr="005A287C" w:rsidRDefault="005A287C" w:rsidP="00B437AC">
      <w:pPr>
        <w:pStyle w:val="a3"/>
        <w:numPr>
          <w:ilvl w:val="0"/>
          <w:numId w:val="31"/>
        </w:numPr>
        <w:ind w:left="0" w:firstLine="34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A28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развитие общей музыкальной грамотности ученика и расширение его музыкального кругозора, а также воспитание в нем любви к музыке и музыкальному творчеству; </w:t>
      </w:r>
    </w:p>
    <w:p w:rsidR="005A287C" w:rsidRPr="005A287C" w:rsidRDefault="005A287C" w:rsidP="00B437AC">
      <w:pPr>
        <w:pStyle w:val="a3"/>
        <w:numPr>
          <w:ilvl w:val="0"/>
          <w:numId w:val="31"/>
        </w:numPr>
        <w:ind w:left="0" w:firstLine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A287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владение основными видами исполнительской техники для создания художественного образа, соответствующего замыслу автора музыкального произведения;</w:t>
      </w:r>
    </w:p>
    <w:p w:rsidR="005A287C" w:rsidRPr="005A287C" w:rsidRDefault="005A287C" w:rsidP="00B437AC">
      <w:pPr>
        <w:pStyle w:val="a3"/>
        <w:numPr>
          <w:ilvl w:val="0"/>
          <w:numId w:val="31"/>
        </w:numPr>
        <w:ind w:left="0" w:firstLine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A287C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формирование комплекса исполнительских навыков и умений игры на музыкальном инструменте с учетом возможностей и способностей учащегося;</w:t>
      </w:r>
    </w:p>
    <w:p w:rsidR="005A287C" w:rsidRPr="005A287C" w:rsidRDefault="005A287C" w:rsidP="00B437AC">
      <w:pPr>
        <w:pStyle w:val="a3"/>
        <w:numPr>
          <w:ilvl w:val="0"/>
          <w:numId w:val="31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A28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овладение основными видами штрихов- </w:t>
      </w:r>
      <w:proofErr w:type="spellStart"/>
      <w:r w:rsidRPr="005A287C">
        <w:rPr>
          <w:rFonts w:ascii="Times New Roman" w:eastAsiaTheme="minorEastAsia" w:hAnsi="Times New Roman" w:cs="Times New Roman"/>
          <w:sz w:val="28"/>
          <w:szCs w:val="28"/>
          <w:lang w:eastAsia="ru-RU"/>
        </w:rPr>
        <w:t>nonlegato</w:t>
      </w:r>
      <w:proofErr w:type="spellEnd"/>
      <w:r w:rsidRPr="005A28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A287C">
        <w:rPr>
          <w:rFonts w:ascii="Times New Roman" w:eastAsiaTheme="minorEastAsia" w:hAnsi="Times New Roman" w:cs="Times New Roman"/>
          <w:sz w:val="28"/>
          <w:szCs w:val="28"/>
          <w:lang w:eastAsia="ru-RU"/>
        </w:rPr>
        <w:t>legato</w:t>
      </w:r>
      <w:proofErr w:type="spellEnd"/>
      <w:r w:rsidRPr="005A28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A287C">
        <w:rPr>
          <w:rFonts w:ascii="Times New Roman" w:eastAsiaTheme="minorEastAsia" w:hAnsi="Times New Roman" w:cs="Times New Roman"/>
          <w:sz w:val="28"/>
          <w:szCs w:val="28"/>
          <w:lang w:eastAsia="ru-RU"/>
        </w:rPr>
        <w:t>staccato</w:t>
      </w:r>
      <w:proofErr w:type="spellEnd"/>
      <w:r w:rsidRPr="005A287C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5A287C" w:rsidRPr="005A287C" w:rsidRDefault="005A287C" w:rsidP="00B437AC">
      <w:pPr>
        <w:pStyle w:val="a3"/>
        <w:numPr>
          <w:ilvl w:val="0"/>
          <w:numId w:val="31"/>
        </w:numPr>
        <w:ind w:left="0" w:firstLine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A287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развитие музыкальных способностей: ритма, слуха, памяти, музыкальности, эмоциональности;</w:t>
      </w:r>
    </w:p>
    <w:p w:rsidR="005A287C" w:rsidRPr="005A287C" w:rsidRDefault="005A287C" w:rsidP="00B437AC">
      <w:pPr>
        <w:pStyle w:val="a3"/>
        <w:numPr>
          <w:ilvl w:val="0"/>
          <w:numId w:val="31"/>
        </w:numPr>
        <w:ind w:left="0" w:firstLine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A287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овладение основами музыкальной грамоты, необходимыми для владения музыкальным инструментом в рамках программных требований;</w:t>
      </w:r>
    </w:p>
    <w:p w:rsidR="005A287C" w:rsidRPr="005A287C" w:rsidRDefault="005A287C" w:rsidP="00B437AC">
      <w:pPr>
        <w:pStyle w:val="a3"/>
        <w:numPr>
          <w:ilvl w:val="0"/>
          <w:numId w:val="31"/>
        </w:numPr>
        <w:ind w:left="0" w:firstLine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A287C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обучение навыкам самостоятельной работы с музыкальным материалом, чтению с листа нетрудного текста и песенных партитур, игре в ансамбле;</w:t>
      </w:r>
    </w:p>
    <w:p w:rsidR="005A287C" w:rsidRPr="005A287C" w:rsidRDefault="005A287C" w:rsidP="00B437AC">
      <w:pPr>
        <w:pStyle w:val="a3"/>
        <w:numPr>
          <w:ilvl w:val="0"/>
          <w:numId w:val="31"/>
        </w:numPr>
        <w:ind w:left="0" w:firstLine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A287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владение средствами музыкальной выразительности: звукоизвлечением, штрихами, фразировкой, динамикой, педализацией;</w:t>
      </w:r>
    </w:p>
    <w:p w:rsidR="005A287C" w:rsidRDefault="005A287C" w:rsidP="00B437AC">
      <w:pPr>
        <w:pStyle w:val="a3"/>
        <w:numPr>
          <w:ilvl w:val="0"/>
          <w:numId w:val="31"/>
        </w:numPr>
        <w:ind w:left="0" w:firstLine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A287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приобретение навыков публичных выступлений, а также интереса к музицированию.</w:t>
      </w:r>
    </w:p>
    <w:p w:rsidR="00711EE8" w:rsidRPr="00FF1239" w:rsidRDefault="00711EE8" w:rsidP="00B437A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1239">
        <w:rPr>
          <w:rFonts w:ascii="Times New Roman" w:hAnsi="Times New Roman" w:cs="Times New Roman"/>
          <w:b/>
          <w:sz w:val="28"/>
          <w:szCs w:val="28"/>
          <w:u w:val="single"/>
        </w:rPr>
        <w:t>Обоснование структуры программы учебного предмета</w:t>
      </w:r>
    </w:p>
    <w:p w:rsidR="00711EE8" w:rsidRPr="00FF1239" w:rsidRDefault="00711EE8" w:rsidP="00B437A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1239">
        <w:rPr>
          <w:rFonts w:ascii="Times New Roman" w:hAnsi="Times New Roman" w:cs="Times New Roman"/>
          <w:sz w:val="28"/>
          <w:szCs w:val="28"/>
        </w:rPr>
        <w:t>Обоснованием структуры программы являются ФГТ, отражающие все аспекты работы преподавателя с учеником.</w:t>
      </w:r>
    </w:p>
    <w:p w:rsidR="00711EE8" w:rsidRPr="00FF1239" w:rsidRDefault="00711EE8" w:rsidP="00B437A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1239">
        <w:rPr>
          <w:rFonts w:ascii="Times New Roman" w:hAnsi="Times New Roman" w:cs="Times New Roman"/>
          <w:sz w:val="28"/>
          <w:szCs w:val="28"/>
        </w:rPr>
        <w:t>Программа содержит следующие разделы:</w:t>
      </w:r>
    </w:p>
    <w:p w:rsidR="00711EE8" w:rsidRPr="00FF1239" w:rsidRDefault="00711EE8" w:rsidP="00B437AC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1239">
        <w:rPr>
          <w:rFonts w:ascii="Times New Roman" w:hAnsi="Times New Roman" w:cs="Times New Roman"/>
          <w:sz w:val="28"/>
          <w:szCs w:val="28"/>
        </w:rPr>
        <w:t>сведения о затратах учебного времени, предусмотренного на освоение учебного предмета;</w:t>
      </w:r>
    </w:p>
    <w:p w:rsidR="00711EE8" w:rsidRPr="00FF1239" w:rsidRDefault="00711EE8" w:rsidP="00B437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1239">
        <w:rPr>
          <w:rFonts w:ascii="Times New Roman" w:hAnsi="Times New Roman" w:cs="Times New Roman"/>
          <w:sz w:val="28"/>
          <w:szCs w:val="28"/>
        </w:rPr>
        <w:t xml:space="preserve"> распределение учебного материала по годам обучения;</w:t>
      </w:r>
    </w:p>
    <w:p w:rsidR="00711EE8" w:rsidRPr="00FF1239" w:rsidRDefault="00711EE8" w:rsidP="00B437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1239">
        <w:rPr>
          <w:rFonts w:ascii="Times New Roman" w:hAnsi="Times New Roman" w:cs="Times New Roman"/>
          <w:sz w:val="28"/>
          <w:szCs w:val="28"/>
        </w:rPr>
        <w:t>описание дидактических единиц учебного предмета;</w:t>
      </w:r>
    </w:p>
    <w:p w:rsidR="00711EE8" w:rsidRPr="00FF1239" w:rsidRDefault="00711EE8" w:rsidP="00B437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1239">
        <w:rPr>
          <w:rFonts w:ascii="Times New Roman" w:hAnsi="Times New Roman" w:cs="Times New Roman"/>
          <w:sz w:val="28"/>
          <w:szCs w:val="28"/>
        </w:rPr>
        <w:t xml:space="preserve"> требования к уровню подготовки обучающихся;</w:t>
      </w:r>
    </w:p>
    <w:p w:rsidR="00711EE8" w:rsidRPr="00FF1239" w:rsidRDefault="00711EE8" w:rsidP="00B437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1239">
        <w:rPr>
          <w:rFonts w:ascii="Times New Roman" w:hAnsi="Times New Roman" w:cs="Times New Roman"/>
          <w:sz w:val="28"/>
          <w:szCs w:val="28"/>
        </w:rPr>
        <w:t xml:space="preserve"> формы и методы контроля, система оценок;</w:t>
      </w:r>
    </w:p>
    <w:p w:rsidR="00711EE8" w:rsidRPr="00FF1239" w:rsidRDefault="00711EE8" w:rsidP="00B437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1239">
        <w:rPr>
          <w:rFonts w:ascii="Times New Roman" w:hAnsi="Times New Roman" w:cs="Times New Roman"/>
          <w:sz w:val="28"/>
          <w:szCs w:val="28"/>
        </w:rPr>
        <w:t xml:space="preserve"> методическое обеспечение учебного процесса.</w:t>
      </w:r>
    </w:p>
    <w:p w:rsidR="00711EE8" w:rsidRPr="00FF1239" w:rsidRDefault="00711EE8" w:rsidP="00B437A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1239">
        <w:rPr>
          <w:rFonts w:ascii="Times New Roman" w:hAnsi="Times New Roman" w:cs="Times New Roman"/>
          <w:sz w:val="28"/>
          <w:szCs w:val="28"/>
        </w:rPr>
        <w:t>В соответствии с данными направлениями строится основной раздел программы "Содержание учебного предмета".</w:t>
      </w:r>
    </w:p>
    <w:p w:rsidR="00711EE8" w:rsidRPr="00211DB3" w:rsidRDefault="00711EE8" w:rsidP="00B437A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11DB3">
        <w:rPr>
          <w:rFonts w:ascii="Times New Roman" w:hAnsi="Times New Roman" w:cs="Times New Roman"/>
          <w:b/>
          <w:sz w:val="28"/>
          <w:szCs w:val="28"/>
          <w:u w:val="single"/>
        </w:rPr>
        <w:t>Методы обучения</w:t>
      </w:r>
    </w:p>
    <w:p w:rsidR="005A287C" w:rsidRPr="005A287C" w:rsidRDefault="005A287C" w:rsidP="00B437AC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A287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работе с учащимся педагог использует следующие методы:</w:t>
      </w:r>
    </w:p>
    <w:p w:rsidR="005A287C" w:rsidRPr="005A287C" w:rsidRDefault="005A287C" w:rsidP="00B437AC">
      <w:pPr>
        <w:pStyle w:val="a3"/>
        <w:numPr>
          <w:ilvl w:val="0"/>
          <w:numId w:val="32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A287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словесные методы (объяснение, беседа, рассказ);</w:t>
      </w:r>
    </w:p>
    <w:p w:rsidR="005A287C" w:rsidRPr="005A287C" w:rsidRDefault="005A287C" w:rsidP="00B437AC">
      <w:pPr>
        <w:pStyle w:val="a3"/>
        <w:numPr>
          <w:ilvl w:val="0"/>
          <w:numId w:val="32"/>
        </w:numPr>
        <w:ind w:left="0" w:firstLine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A287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наглядно-слуховые методы (показ с демонстрацией пианистических приемов, наблюдение);</w:t>
      </w:r>
    </w:p>
    <w:p w:rsidR="005A287C" w:rsidRPr="005A287C" w:rsidRDefault="005A287C" w:rsidP="00B437AC">
      <w:pPr>
        <w:pStyle w:val="a3"/>
        <w:numPr>
          <w:ilvl w:val="0"/>
          <w:numId w:val="32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A287C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эмоциональные методы (подбор ассоциаций, образных сравнений);</w:t>
      </w:r>
    </w:p>
    <w:p w:rsidR="005A287C" w:rsidRDefault="005A287C" w:rsidP="00B437AC">
      <w:pPr>
        <w:pStyle w:val="a3"/>
        <w:numPr>
          <w:ilvl w:val="0"/>
          <w:numId w:val="32"/>
        </w:numPr>
        <w:ind w:left="0" w:firstLine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A287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практические методы обучения (работа на инструменте над упражнениями, чтением с листа, исполнением музыкальных произведений).</w:t>
      </w:r>
    </w:p>
    <w:p w:rsidR="00711EE8" w:rsidRPr="00211DB3" w:rsidRDefault="00711EE8" w:rsidP="00B437A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11DB3">
        <w:rPr>
          <w:rFonts w:ascii="Times New Roman" w:hAnsi="Times New Roman" w:cs="Times New Roman"/>
          <w:b/>
          <w:sz w:val="28"/>
          <w:szCs w:val="28"/>
          <w:u w:val="single"/>
        </w:rPr>
        <w:t>Описание материально-технических условий реализации учебного предмета</w:t>
      </w:r>
    </w:p>
    <w:p w:rsidR="00FC0030" w:rsidRPr="00FC0030" w:rsidRDefault="00FC0030" w:rsidP="00B43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030">
        <w:rPr>
          <w:rFonts w:ascii="Times New Roman" w:hAnsi="Times New Roman" w:cs="Times New Roman"/>
          <w:sz w:val="28"/>
          <w:szCs w:val="28"/>
        </w:rPr>
        <w:t xml:space="preserve">Для реализации данной программы </w:t>
      </w:r>
      <w:r>
        <w:rPr>
          <w:rFonts w:ascii="Times New Roman" w:hAnsi="Times New Roman" w:cs="Times New Roman"/>
          <w:sz w:val="28"/>
          <w:szCs w:val="28"/>
        </w:rPr>
        <w:t xml:space="preserve">имеются </w:t>
      </w:r>
      <w:r w:rsidRPr="00FC0030">
        <w:rPr>
          <w:rFonts w:ascii="Times New Roman" w:hAnsi="Times New Roman" w:cs="Times New Roman"/>
          <w:sz w:val="28"/>
          <w:szCs w:val="28"/>
        </w:rPr>
        <w:t>следующие условия: класс (не менее 6 кв.м) для индивидуальных занятий с наличием музыкального инструмента, а также доступ к нотному и методическому материалу (наличие нотной библиотеки).</w:t>
      </w:r>
    </w:p>
    <w:p w:rsidR="00E402E6" w:rsidRDefault="00FC0030" w:rsidP="00B43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Помещение </w:t>
      </w:r>
      <w:r w:rsidRPr="00FC0030">
        <w:rPr>
          <w:rFonts w:ascii="Times New Roman" w:hAnsi="Times New Roman" w:cs="Times New Roman"/>
          <w:sz w:val="28"/>
          <w:szCs w:val="28"/>
        </w:rPr>
        <w:t>соответств</w:t>
      </w:r>
      <w:r>
        <w:rPr>
          <w:rFonts w:ascii="Times New Roman" w:hAnsi="Times New Roman" w:cs="Times New Roman"/>
          <w:sz w:val="28"/>
          <w:szCs w:val="28"/>
        </w:rPr>
        <w:t>ует</w:t>
      </w:r>
      <w:r w:rsidRPr="00FC0030">
        <w:rPr>
          <w:rFonts w:ascii="Times New Roman" w:hAnsi="Times New Roman" w:cs="Times New Roman"/>
          <w:sz w:val="28"/>
          <w:szCs w:val="28"/>
        </w:rPr>
        <w:t xml:space="preserve"> противопожарным и санитарным </w:t>
      </w:r>
      <w:r>
        <w:rPr>
          <w:rFonts w:ascii="Times New Roman" w:hAnsi="Times New Roman" w:cs="Times New Roman"/>
          <w:sz w:val="28"/>
          <w:szCs w:val="28"/>
        </w:rPr>
        <w:t>нормам. Музыкальные инструменты</w:t>
      </w:r>
      <w:r w:rsidRPr="00FC0030">
        <w:rPr>
          <w:rFonts w:ascii="Times New Roman" w:hAnsi="Times New Roman" w:cs="Times New Roman"/>
          <w:sz w:val="28"/>
          <w:szCs w:val="28"/>
        </w:rPr>
        <w:t xml:space="preserve"> настроены.</w:t>
      </w:r>
    </w:p>
    <w:p w:rsidR="00347813" w:rsidRDefault="00347813" w:rsidP="00B437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C0030" w:rsidRDefault="00FC0030" w:rsidP="00B437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C0030" w:rsidRDefault="00FC0030" w:rsidP="00B437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C0030" w:rsidRDefault="00FC0030" w:rsidP="00B437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C0030" w:rsidRDefault="00FC0030" w:rsidP="00B437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C0030" w:rsidSect="004C1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F5E63"/>
    <w:multiLevelType w:val="hybridMultilevel"/>
    <w:tmpl w:val="94DA12C2"/>
    <w:lvl w:ilvl="0" w:tplc="69B01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51340"/>
    <w:multiLevelType w:val="hybridMultilevel"/>
    <w:tmpl w:val="986AC52E"/>
    <w:lvl w:ilvl="0" w:tplc="329E3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F7819"/>
    <w:multiLevelType w:val="hybridMultilevel"/>
    <w:tmpl w:val="6ADC1546"/>
    <w:lvl w:ilvl="0" w:tplc="329E3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826F6"/>
    <w:multiLevelType w:val="hybridMultilevel"/>
    <w:tmpl w:val="DEB20686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B7016"/>
    <w:multiLevelType w:val="hybridMultilevel"/>
    <w:tmpl w:val="F9E21B72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835FE0"/>
    <w:multiLevelType w:val="hybridMultilevel"/>
    <w:tmpl w:val="BBF64D5A"/>
    <w:lvl w:ilvl="0" w:tplc="329E3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D6CA3"/>
    <w:multiLevelType w:val="hybridMultilevel"/>
    <w:tmpl w:val="17208BA8"/>
    <w:lvl w:ilvl="0" w:tplc="A980194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4297A5F"/>
    <w:multiLevelType w:val="hybridMultilevel"/>
    <w:tmpl w:val="E6ECB19C"/>
    <w:lvl w:ilvl="0" w:tplc="A980194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0656A3"/>
    <w:multiLevelType w:val="hybridMultilevel"/>
    <w:tmpl w:val="5A24AA96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4245DB"/>
    <w:multiLevelType w:val="hybridMultilevel"/>
    <w:tmpl w:val="68F88016"/>
    <w:lvl w:ilvl="0" w:tplc="B5724C5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2C6723C6"/>
    <w:multiLevelType w:val="hybridMultilevel"/>
    <w:tmpl w:val="CA8E3F1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2CA6054F"/>
    <w:multiLevelType w:val="hybridMultilevel"/>
    <w:tmpl w:val="AE486B34"/>
    <w:lvl w:ilvl="0" w:tplc="329E3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3A776A"/>
    <w:multiLevelType w:val="hybridMultilevel"/>
    <w:tmpl w:val="4E28A6DA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A27B0"/>
    <w:multiLevelType w:val="hybridMultilevel"/>
    <w:tmpl w:val="27F2D388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6576F4"/>
    <w:multiLevelType w:val="hybridMultilevel"/>
    <w:tmpl w:val="6E343EC2"/>
    <w:lvl w:ilvl="0" w:tplc="329E347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ED7F69"/>
    <w:multiLevelType w:val="hybridMultilevel"/>
    <w:tmpl w:val="CE96ED08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203BD2"/>
    <w:multiLevelType w:val="hybridMultilevel"/>
    <w:tmpl w:val="AB0A33F4"/>
    <w:lvl w:ilvl="0" w:tplc="69B01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0E03C9"/>
    <w:multiLevelType w:val="hybridMultilevel"/>
    <w:tmpl w:val="0060A47A"/>
    <w:lvl w:ilvl="0" w:tplc="329E3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791C8C"/>
    <w:multiLevelType w:val="hybridMultilevel"/>
    <w:tmpl w:val="781A07AA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74590"/>
    <w:multiLevelType w:val="hybridMultilevel"/>
    <w:tmpl w:val="14960DB6"/>
    <w:lvl w:ilvl="0" w:tplc="329E3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075662"/>
    <w:multiLevelType w:val="hybridMultilevel"/>
    <w:tmpl w:val="52A639DA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596A35"/>
    <w:multiLevelType w:val="hybridMultilevel"/>
    <w:tmpl w:val="99862CD0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7771D"/>
    <w:multiLevelType w:val="hybridMultilevel"/>
    <w:tmpl w:val="C1B4953C"/>
    <w:lvl w:ilvl="0" w:tplc="329E3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CD1928"/>
    <w:multiLevelType w:val="hybridMultilevel"/>
    <w:tmpl w:val="2BE2E37C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6C6AD2"/>
    <w:multiLevelType w:val="hybridMultilevel"/>
    <w:tmpl w:val="80965778"/>
    <w:lvl w:ilvl="0" w:tplc="69B01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1C7404"/>
    <w:multiLevelType w:val="hybridMultilevel"/>
    <w:tmpl w:val="4F721932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E24B2"/>
    <w:multiLevelType w:val="hybridMultilevel"/>
    <w:tmpl w:val="DDB6388E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9D3ADB"/>
    <w:multiLevelType w:val="hybridMultilevel"/>
    <w:tmpl w:val="361E7F04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0A2B6B"/>
    <w:multiLevelType w:val="hybridMultilevel"/>
    <w:tmpl w:val="CB5E4EA4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9" w15:restartNumberingAfterBreak="0">
    <w:nsid w:val="65123726"/>
    <w:multiLevelType w:val="hybridMultilevel"/>
    <w:tmpl w:val="5AD8962C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E50416"/>
    <w:multiLevelType w:val="hybridMultilevel"/>
    <w:tmpl w:val="00B8D28A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A1674F"/>
    <w:multiLevelType w:val="hybridMultilevel"/>
    <w:tmpl w:val="804A3E74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29150F"/>
    <w:multiLevelType w:val="hybridMultilevel"/>
    <w:tmpl w:val="180AAB86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A042B3"/>
    <w:multiLevelType w:val="hybridMultilevel"/>
    <w:tmpl w:val="A770F626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F163EB"/>
    <w:multiLevelType w:val="hybridMultilevel"/>
    <w:tmpl w:val="533A4518"/>
    <w:lvl w:ilvl="0" w:tplc="A9801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FE2FFE"/>
    <w:multiLevelType w:val="hybridMultilevel"/>
    <w:tmpl w:val="AE92C840"/>
    <w:lvl w:ilvl="0" w:tplc="329E3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CD23BF"/>
    <w:multiLevelType w:val="hybridMultilevel"/>
    <w:tmpl w:val="04766098"/>
    <w:lvl w:ilvl="0" w:tplc="329E3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14"/>
  </w:num>
  <w:num w:numId="4">
    <w:abstractNumId w:val="9"/>
  </w:num>
  <w:num w:numId="5">
    <w:abstractNumId w:val="16"/>
  </w:num>
  <w:num w:numId="6">
    <w:abstractNumId w:val="28"/>
  </w:num>
  <w:num w:numId="7">
    <w:abstractNumId w:val="24"/>
  </w:num>
  <w:num w:numId="8">
    <w:abstractNumId w:val="0"/>
  </w:num>
  <w:num w:numId="9">
    <w:abstractNumId w:val="2"/>
  </w:num>
  <w:num w:numId="10">
    <w:abstractNumId w:val="10"/>
  </w:num>
  <w:num w:numId="11">
    <w:abstractNumId w:val="17"/>
  </w:num>
  <w:num w:numId="12">
    <w:abstractNumId w:val="11"/>
  </w:num>
  <w:num w:numId="13">
    <w:abstractNumId w:val="5"/>
  </w:num>
  <w:num w:numId="14">
    <w:abstractNumId w:val="35"/>
  </w:num>
  <w:num w:numId="15">
    <w:abstractNumId w:val="22"/>
  </w:num>
  <w:num w:numId="16">
    <w:abstractNumId w:val="36"/>
  </w:num>
  <w:num w:numId="17">
    <w:abstractNumId w:val="3"/>
  </w:num>
  <w:num w:numId="18">
    <w:abstractNumId w:val="13"/>
  </w:num>
  <w:num w:numId="19">
    <w:abstractNumId w:val="18"/>
  </w:num>
  <w:num w:numId="20">
    <w:abstractNumId w:val="8"/>
  </w:num>
  <w:num w:numId="21">
    <w:abstractNumId w:val="7"/>
  </w:num>
  <w:num w:numId="22">
    <w:abstractNumId w:val="21"/>
  </w:num>
  <w:num w:numId="23">
    <w:abstractNumId w:val="25"/>
  </w:num>
  <w:num w:numId="24">
    <w:abstractNumId w:val="30"/>
  </w:num>
  <w:num w:numId="25">
    <w:abstractNumId w:val="23"/>
  </w:num>
  <w:num w:numId="26">
    <w:abstractNumId w:val="29"/>
  </w:num>
  <w:num w:numId="27">
    <w:abstractNumId w:val="26"/>
  </w:num>
  <w:num w:numId="28">
    <w:abstractNumId w:val="6"/>
  </w:num>
  <w:num w:numId="29">
    <w:abstractNumId w:val="32"/>
  </w:num>
  <w:num w:numId="30">
    <w:abstractNumId w:val="15"/>
  </w:num>
  <w:num w:numId="31">
    <w:abstractNumId w:val="4"/>
  </w:num>
  <w:num w:numId="32">
    <w:abstractNumId w:val="20"/>
  </w:num>
  <w:num w:numId="33">
    <w:abstractNumId w:val="27"/>
  </w:num>
  <w:num w:numId="34">
    <w:abstractNumId w:val="12"/>
  </w:num>
  <w:num w:numId="35">
    <w:abstractNumId w:val="34"/>
  </w:num>
  <w:num w:numId="36">
    <w:abstractNumId w:val="33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D5B89"/>
    <w:rsid w:val="001D7D6C"/>
    <w:rsid w:val="00211DB3"/>
    <w:rsid w:val="002D1E0B"/>
    <w:rsid w:val="00311F3E"/>
    <w:rsid w:val="00347813"/>
    <w:rsid w:val="00386DC1"/>
    <w:rsid w:val="0039451D"/>
    <w:rsid w:val="0045093C"/>
    <w:rsid w:val="00450DC3"/>
    <w:rsid w:val="00474A8D"/>
    <w:rsid w:val="004C1BCF"/>
    <w:rsid w:val="004D5B89"/>
    <w:rsid w:val="005A287C"/>
    <w:rsid w:val="00665EC9"/>
    <w:rsid w:val="00711EE8"/>
    <w:rsid w:val="00735A12"/>
    <w:rsid w:val="007C7171"/>
    <w:rsid w:val="008904FF"/>
    <w:rsid w:val="008C767C"/>
    <w:rsid w:val="008D4F52"/>
    <w:rsid w:val="00A15A3A"/>
    <w:rsid w:val="00A97E79"/>
    <w:rsid w:val="00AC735F"/>
    <w:rsid w:val="00B2433C"/>
    <w:rsid w:val="00B437AC"/>
    <w:rsid w:val="00BE20E6"/>
    <w:rsid w:val="00C017EA"/>
    <w:rsid w:val="00C035A4"/>
    <w:rsid w:val="00E402E6"/>
    <w:rsid w:val="00EA6B2E"/>
    <w:rsid w:val="00EC228B"/>
    <w:rsid w:val="00EC54C3"/>
    <w:rsid w:val="00EF7633"/>
    <w:rsid w:val="00FC0030"/>
    <w:rsid w:val="00FF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3B626F-701A-45BA-AAB2-BEE06E37C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D5B89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4D5B89"/>
    <w:rPr>
      <w:rFonts w:eastAsiaTheme="minorHAnsi"/>
      <w:lang w:eastAsia="en-US"/>
    </w:rPr>
  </w:style>
  <w:style w:type="character" w:customStyle="1" w:styleId="FontStyle16">
    <w:name w:val="Font Style16"/>
    <w:rsid w:val="00E402E6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402E6"/>
    <w:pPr>
      <w:ind w:left="720"/>
      <w:contextualSpacing/>
    </w:pPr>
  </w:style>
  <w:style w:type="paragraph" w:styleId="a6">
    <w:name w:val="Body Text"/>
    <w:basedOn w:val="a"/>
    <w:link w:val="a7"/>
    <w:rsid w:val="008C767C"/>
    <w:pPr>
      <w:suppressAutoHyphens/>
      <w:spacing w:after="0" w:line="100" w:lineRule="atLeast"/>
      <w:jc w:val="both"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character" w:customStyle="1" w:styleId="a7">
    <w:name w:val="Основной текст Знак"/>
    <w:basedOn w:val="a0"/>
    <w:link w:val="a6"/>
    <w:rsid w:val="008C767C"/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paragraph" w:customStyle="1" w:styleId="Body1">
    <w:name w:val="Body 1"/>
    <w:rsid w:val="001D7D6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paragraph" w:customStyle="1" w:styleId="1">
    <w:name w:val="Абзац списка1"/>
    <w:basedOn w:val="a"/>
    <w:rsid w:val="001D7D6C"/>
    <w:pPr>
      <w:suppressAutoHyphens/>
      <w:spacing w:after="0" w:line="240" w:lineRule="auto"/>
      <w:ind w:left="720"/>
    </w:pPr>
    <w:rPr>
      <w:rFonts w:ascii="Arial" w:eastAsia="SimSun" w:hAnsi="Arial" w:cs="Mangal"/>
      <w:kern w:val="2"/>
      <w:sz w:val="24"/>
      <w:szCs w:val="24"/>
      <w:lang w:val="en-US" w:eastAsia="hi-IN" w:bidi="hi-IN"/>
    </w:rPr>
  </w:style>
  <w:style w:type="character" w:styleId="a8">
    <w:name w:val="Emphasis"/>
    <w:qFormat/>
    <w:rsid w:val="001D7D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DMH42</cp:lastModifiedBy>
  <cp:revision>10</cp:revision>
  <dcterms:created xsi:type="dcterms:W3CDTF">2018-09-24T05:39:00Z</dcterms:created>
  <dcterms:modified xsi:type="dcterms:W3CDTF">2020-11-12T13:22:00Z</dcterms:modified>
</cp:coreProperties>
</file>