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47F" w:rsidRPr="00CC46E7" w:rsidRDefault="001F247F" w:rsidP="001F247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47F" w:rsidRPr="006833D1" w:rsidRDefault="001F247F" w:rsidP="001F247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D1">
        <w:rPr>
          <w:rFonts w:ascii="Times New Roman" w:hAnsi="Times New Roman" w:cs="Times New Roman"/>
          <w:b/>
          <w:sz w:val="28"/>
          <w:szCs w:val="28"/>
        </w:rPr>
        <w:t>ДЕПАРТАМЕНТ КУЛЬТУРЫ ГОРОДА МОСКВЫ</w:t>
      </w:r>
    </w:p>
    <w:p w:rsidR="001F247F" w:rsidRPr="006833D1" w:rsidRDefault="001F247F" w:rsidP="001F247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F247F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города Москвы "Детская музыкальная школа №42</w:t>
      </w:r>
      <w:r w:rsidRPr="006833D1">
        <w:rPr>
          <w:rFonts w:ascii="Times New Roman" w:hAnsi="Times New Roman" w:cs="Times New Roman"/>
          <w:sz w:val="28"/>
          <w:szCs w:val="28"/>
        </w:rPr>
        <w:t>"</w:t>
      </w:r>
    </w:p>
    <w:p w:rsidR="001F247F" w:rsidRPr="00472139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ДОПОЛНИТЕЛЬНАЯ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ОБЩЕРАЗВИВАЮЩАЯ</w:t>
      </w:r>
      <w:proofErr w:type="gramEnd"/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ОБЩЕОБРАЗОВАТЕЛЬНАЯ  ПРОГРАММА</w:t>
      </w:r>
      <w:proofErr w:type="gramEnd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В ОБЛАСТИ</w:t>
      </w:r>
    </w:p>
    <w:p w:rsidR="001F247F" w:rsidRDefault="001F247F" w:rsidP="001F247F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МУЗЫКАЛЬНОГО ИСКУССТВА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1F247F" w:rsidRDefault="001F247F" w:rsidP="001F247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F247F" w:rsidRPr="00E94D3D" w:rsidRDefault="001F247F" w:rsidP="00793CF2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4D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793C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ФОРТЕПИАНО»</w:t>
      </w:r>
    </w:p>
    <w:p w:rsidR="001F247F" w:rsidRPr="00E94D3D" w:rsidRDefault="001F247F" w:rsidP="001F247F">
      <w:pPr>
        <w:spacing w:before="282" w:after="0" w:line="240" w:lineRule="auto"/>
        <w:ind w:left="2831" w:right="2687"/>
        <w:jc w:val="center"/>
        <w:rPr>
          <w:rFonts w:ascii="Times New Roman" w:eastAsia="Times New Roman" w:hAnsi="Times New Roman" w:cs="Times New Roman"/>
          <w:b/>
          <w:sz w:val="27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Предметная область</w:t>
      </w:r>
    </w:p>
    <w:p w:rsidR="001F247F" w:rsidRPr="00E94D3D" w:rsidRDefault="001F247F" w:rsidP="001F247F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ВАРИАТИВНАЯ ЧАСТЬ</w:t>
      </w:r>
    </w:p>
    <w:p w:rsidR="001F247F" w:rsidRPr="00C31A28" w:rsidRDefault="001F247F" w:rsidP="001F247F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Программа по учебному предмету</w:t>
      </w:r>
    </w:p>
    <w:p w:rsidR="001F247F" w:rsidRPr="00C31A28" w:rsidRDefault="001F247F" w:rsidP="001F24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31A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93C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АНСАМБЛЬ</w:t>
      </w:r>
    </w:p>
    <w:p w:rsidR="001F247F" w:rsidRDefault="001F247F" w:rsidP="001F247F"/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Pr="001F247F" w:rsidRDefault="001F247F" w:rsidP="001F247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33D1">
        <w:rPr>
          <w:rFonts w:ascii="Times New Roman" w:hAnsi="Times New Roman" w:cs="Times New Roman"/>
          <w:sz w:val="28"/>
          <w:szCs w:val="28"/>
        </w:rPr>
        <w:t>МОСКВА 201</w:t>
      </w:r>
      <w:r w:rsidRPr="001F247F">
        <w:rPr>
          <w:rFonts w:ascii="Times New Roman" w:hAnsi="Times New Roman" w:cs="Times New Roman"/>
          <w:sz w:val="28"/>
          <w:szCs w:val="28"/>
        </w:rPr>
        <w:t>8</w:t>
      </w: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Pr="009174B4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Pr="009174B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Pr="001F247F">
        <w:rPr>
          <w:rFonts w:ascii="Times New Roman" w:hAnsi="Times New Roman" w:cs="Times New Roman"/>
          <w:sz w:val="28"/>
          <w:szCs w:val="28"/>
        </w:rPr>
        <w:t xml:space="preserve"> </w:t>
      </w:r>
      <w:r w:rsidRPr="009174B4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ЕНО</w:t>
      </w:r>
    </w:p>
    <w:p w:rsidR="001F247F" w:rsidRPr="00E94D3D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 xml:space="preserve">Педагогическим советом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F24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E94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9174B4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>ГБУДО г.Москвы «ДМШ №</w:t>
      </w:r>
      <w:proofErr w:type="gramStart"/>
      <w:r w:rsidRPr="009174B4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94D3D">
        <w:rPr>
          <w:rFonts w:ascii="Times New Roman" w:hAnsi="Times New Roman" w:cs="Times New Roman"/>
          <w:sz w:val="28"/>
          <w:szCs w:val="28"/>
        </w:rPr>
        <w:t xml:space="preserve"> </w:t>
      </w:r>
      <w:r w:rsidRPr="009174B4">
        <w:rPr>
          <w:rFonts w:ascii="Times New Roman" w:hAnsi="Times New Roman" w:cs="Times New Roman"/>
          <w:sz w:val="28"/>
          <w:szCs w:val="28"/>
        </w:rPr>
        <w:t xml:space="preserve">ГБУДО г. Москвы «ДМШ №42»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94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</w:t>
      </w:r>
    </w:p>
    <w:p w:rsidR="001F247F" w:rsidRPr="006833D1" w:rsidRDefault="001F247F" w:rsidP="001F24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47F" w:rsidRPr="006833D1" w:rsidRDefault="001F247F" w:rsidP="001F24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793CF2">
        <w:rPr>
          <w:rFonts w:ascii="Times New Roman" w:hAnsi="Times New Roman" w:cs="Times New Roman"/>
          <w:sz w:val="28"/>
          <w:szCs w:val="28"/>
        </w:rPr>
        <w:t>Лишак Е.В.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 w:rsidR="00793CF2">
        <w:rPr>
          <w:rFonts w:ascii="Times New Roman" w:hAnsi="Times New Roman" w:cs="Times New Roman"/>
          <w:sz w:val="28"/>
          <w:szCs w:val="28"/>
        </w:rPr>
        <w:t>ь фортепиано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74B4">
        <w:rPr>
          <w:rFonts w:ascii="Times New Roman" w:hAnsi="Times New Roman" w:cs="Times New Roman"/>
          <w:sz w:val="28"/>
          <w:szCs w:val="28"/>
        </w:rPr>
        <w:t>ГБУДО г. Москвы «ДМШ №42»</w:t>
      </w: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Pr="00472139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1F247F" w:rsidRPr="00C31A28" w:rsidRDefault="001F247F" w:rsidP="001F24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Характеристика учебного предмета, его место и роль в образовательном процессе;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Срок реализации учебного предмета;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A28">
        <w:rPr>
          <w:rFonts w:ascii="Times New Roman" w:hAnsi="Times New Roman" w:cs="Times New Roman"/>
          <w:sz w:val="28"/>
          <w:szCs w:val="28"/>
        </w:rPr>
        <w:t xml:space="preserve">Объем учебного времени, предусмотренный учебным планом образовательного учреждения на реализацию учебного предмета;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Форма проведения учебных аудиторных занятий;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Цели и задачи учебного предмета;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Обоснование структуры программы учебного предмета;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Методы обучения;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A28">
        <w:rPr>
          <w:rFonts w:ascii="Times New Roman" w:hAnsi="Times New Roman" w:cs="Times New Roman"/>
          <w:sz w:val="28"/>
          <w:szCs w:val="28"/>
        </w:rPr>
        <w:t xml:space="preserve">Описание материально-технических условий реализации учебного предмета;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II. Содержание учебного предмета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Сведения о затратах учебного времени;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Годовые требования по классам;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E94D3D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III. Требования к уровню подготовки обучающихся </w:t>
      </w:r>
    </w:p>
    <w:p w:rsidR="001F247F" w:rsidRPr="00E94D3D" w:rsidRDefault="001F247F" w:rsidP="001F247F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hAnsi="Times New Roman" w:cs="Times New Roman"/>
          <w:b/>
          <w:sz w:val="28"/>
          <w:szCs w:val="28"/>
        </w:rPr>
        <w:t>IV.</w:t>
      </w: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  <w:t xml:space="preserve">Формы и методы контроля, система оценок </w:t>
      </w: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</w:p>
    <w:p w:rsidR="001F247F" w:rsidRPr="00E94D3D" w:rsidRDefault="001F247F" w:rsidP="001F247F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           - Аттестация: цели, виды, форма, содержание; </w:t>
      </w:r>
    </w:p>
    <w:p w:rsidR="001F247F" w:rsidRPr="00E94D3D" w:rsidRDefault="001F247F" w:rsidP="001F247F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          - Требования к промежуточной аттестации;</w:t>
      </w:r>
    </w:p>
    <w:p w:rsidR="001F247F" w:rsidRPr="00E94D3D" w:rsidRDefault="001F247F" w:rsidP="001F247F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  <w:t>- Критерии оценки;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4D3D">
        <w:rPr>
          <w:rFonts w:ascii="Times New Roman" w:eastAsia="Arial" w:hAnsi="Times New Roman" w:cs="Times New Roman"/>
          <w:b/>
          <w:sz w:val="24"/>
          <w:szCs w:val="24"/>
          <w:lang w:val="en-US" w:bidi="en-US"/>
        </w:rPr>
        <w:t>V</w:t>
      </w:r>
      <w:r w:rsidRPr="00E94D3D">
        <w:rPr>
          <w:rFonts w:ascii="Times New Roman" w:eastAsia="Arial" w:hAnsi="Times New Roman" w:cs="Times New Roman"/>
          <w:b/>
          <w:sz w:val="24"/>
          <w:szCs w:val="24"/>
          <w:lang w:bidi="en-US"/>
        </w:rPr>
        <w:t xml:space="preserve">.    </w:t>
      </w:r>
      <w:r w:rsidRPr="00E94D3D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Pr="00C31A28">
        <w:rPr>
          <w:rFonts w:ascii="Times New Roman" w:hAnsi="Times New Roman" w:cs="Times New Roman"/>
          <w:b/>
          <w:sz w:val="28"/>
          <w:szCs w:val="28"/>
        </w:rPr>
        <w:t xml:space="preserve"> обеспечение учебного процесса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преподавателям;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по организации самостоятельной работы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обучающихся;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247F" w:rsidRPr="00313F2D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V</w:t>
      </w:r>
      <w:r w:rsidR="00E7699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31A28">
        <w:rPr>
          <w:rFonts w:ascii="Times New Roman" w:hAnsi="Times New Roman" w:cs="Times New Roman"/>
          <w:b/>
          <w:sz w:val="28"/>
          <w:szCs w:val="28"/>
        </w:rPr>
        <w:t xml:space="preserve">. Списки рекомендуемой нотной и методической литературы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Список рекомендуемой нотной литературы;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Список рекомендуемой методической литературы.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47F" w:rsidRPr="00313F2D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47F" w:rsidRPr="00CE117C" w:rsidRDefault="001F247F" w:rsidP="001F24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1F247F" w:rsidRPr="00CE117C" w:rsidRDefault="001F247F" w:rsidP="001F247F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47F" w:rsidRPr="00CE117C" w:rsidRDefault="001F247F" w:rsidP="001F247F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предмета, его место и роль в </w:t>
      </w:r>
    </w:p>
    <w:p w:rsidR="001F247F" w:rsidRPr="00CE117C" w:rsidRDefault="001F247F" w:rsidP="001F24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образовательном процессе </w:t>
      </w:r>
    </w:p>
    <w:p w:rsidR="001F247F" w:rsidRPr="001F247F" w:rsidRDefault="001F247F" w:rsidP="001F24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17C">
        <w:rPr>
          <w:rFonts w:ascii="Times New Roman" w:hAnsi="Times New Roman" w:cs="Times New Roman"/>
          <w:sz w:val="24"/>
          <w:szCs w:val="24"/>
        </w:rPr>
        <w:t>Программа учебного предмета вариативной части «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CE117C">
        <w:rPr>
          <w:rFonts w:ascii="Times New Roman" w:hAnsi="Times New Roman" w:cs="Times New Roman"/>
          <w:sz w:val="24"/>
          <w:szCs w:val="24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</w:t>
      </w:r>
      <w:r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CE117C">
        <w:rPr>
          <w:rFonts w:ascii="Times New Roman" w:hAnsi="Times New Roman" w:cs="Times New Roman"/>
          <w:sz w:val="24"/>
          <w:szCs w:val="24"/>
        </w:rPr>
        <w:t xml:space="preserve">исполнительства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 xml:space="preserve"> в детских школах искусств. </w:t>
      </w:r>
    </w:p>
    <w:p w:rsidR="00D12F08" w:rsidRPr="00793CF2" w:rsidRDefault="00D12F08" w:rsidP="00793C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t xml:space="preserve"> </w:t>
      </w:r>
      <w:r w:rsidR="009C05F9" w:rsidRPr="00793CF2">
        <w:rPr>
          <w:rFonts w:ascii="Times New Roman" w:hAnsi="Times New Roman" w:cs="Times New Roman"/>
          <w:sz w:val="24"/>
          <w:szCs w:val="24"/>
        </w:rPr>
        <w:tab/>
      </w:r>
      <w:r w:rsidRPr="00793CF2">
        <w:rPr>
          <w:rFonts w:ascii="Times New Roman" w:hAnsi="Times New Roman" w:cs="Times New Roman"/>
          <w:sz w:val="24"/>
          <w:szCs w:val="24"/>
        </w:rPr>
        <w:t>В общей системе профессионального музыкального образования значительное место отводится ко</w:t>
      </w:r>
      <w:r w:rsidR="00181CBE" w:rsidRPr="00793CF2">
        <w:rPr>
          <w:rFonts w:ascii="Times New Roman" w:hAnsi="Times New Roman" w:cs="Times New Roman"/>
          <w:sz w:val="24"/>
          <w:szCs w:val="24"/>
        </w:rPr>
        <w:t>ллективн</w:t>
      </w:r>
      <w:r w:rsidR="00793CF2" w:rsidRPr="00793CF2">
        <w:rPr>
          <w:rFonts w:ascii="Times New Roman" w:hAnsi="Times New Roman" w:cs="Times New Roman"/>
          <w:sz w:val="24"/>
          <w:szCs w:val="24"/>
        </w:rPr>
        <w:t>ому</w:t>
      </w:r>
      <w:r w:rsidR="00181CBE" w:rsidRPr="00793CF2">
        <w:rPr>
          <w:rFonts w:ascii="Times New Roman" w:hAnsi="Times New Roman" w:cs="Times New Roman"/>
          <w:sz w:val="24"/>
          <w:szCs w:val="24"/>
        </w:rPr>
        <w:t xml:space="preserve"> вид</w:t>
      </w:r>
      <w:r w:rsidR="00793CF2" w:rsidRPr="00793CF2">
        <w:rPr>
          <w:rFonts w:ascii="Times New Roman" w:hAnsi="Times New Roman" w:cs="Times New Roman"/>
          <w:sz w:val="24"/>
          <w:szCs w:val="24"/>
        </w:rPr>
        <w:t>у</w:t>
      </w:r>
      <w:r w:rsidR="00181CBE" w:rsidRPr="00793CF2">
        <w:rPr>
          <w:rFonts w:ascii="Times New Roman" w:hAnsi="Times New Roman" w:cs="Times New Roman"/>
          <w:sz w:val="24"/>
          <w:szCs w:val="24"/>
        </w:rPr>
        <w:t xml:space="preserve"> музицировани</w:t>
      </w:r>
      <w:r w:rsidR="00793CF2" w:rsidRPr="00793CF2">
        <w:rPr>
          <w:rFonts w:ascii="Times New Roman" w:hAnsi="Times New Roman" w:cs="Times New Roman"/>
          <w:sz w:val="24"/>
          <w:szCs w:val="24"/>
        </w:rPr>
        <w:t>я -</w:t>
      </w:r>
      <w:r w:rsidR="004E12CE" w:rsidRPr="00793CF2">
        <w:rPr>
          <w:rFonts w:ascii="Times New Roman" w:hAnsi="Times New Roman" w:cs="Times New Roman"/>
          <w:sz w:val="24"/>
          <w:szCs w:val="24"/>
        </w:rPr>
        <w:t xml:space="preserve"> </w:t>
      </w:r>
      <w:r w:rsidRPr="00793CF2">
        <w:rPr>
          <w:rFonts w:ascii="Times New Roman" w:hAnsi="Times New Roman" w:cs="Times New Roman"/>
          <w:sz w:val="24"/>
          <w:szCs w:val="24"/>
        </w:rPr>
        <w:t>ансамблю</w:t>
      </w:r>
      <w:r w:rsidR="00793CF2" w:rsidRPr="00793CF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93CF2" w:rsidRPr="00793CF2" w:rsidRDefault="00793CF2" w:rsidP="00793CF2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93CF2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Учебная программа по ансамблю ориентирована на </w:t>
      </w:r>
      <w:r w:rsidRPr="00793CF2">
        <w:rPr>
          <w:rFonts w:ascii="Times New Roman" w:hAnsi="Times New Roman" w:cs="Times New Roman"/>
          <w:spacing w:val="-2"/>
          <w:sz w:val="24"/>
          <w:szCs w:val="24"/>
        </w:rPr>
        <w:t xml:space="preserve">творческое, эстетическое и духовно-нравственное развитие учащихся. </w:t>
      </w:r>
      <w:r w:rsidRPr="00793CF2">
        <w:rPr>
          <w:rFonts w:ascii="Times New Roman" w:hAnsi="Times New Roman" w:cs="Times New Roman"/>
          <w:iCs/>
          <w:color w:val="222222"/>
          <w:sz w:val="24"/>
          <w:szCs w:val="24"/>
        </w:rPr>
        <w:t>Работа по этой программе предполагает массовое обучение юных пианистов мастерству ансамблевой игры.</w:t>
      </w:r>
      <w:r w:rsidRPr="00793C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12F08" w:rsidRPr="00793CF2" w:rsidRDefault="00D12F08" w:rsidP="00793C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CF2">
        <w:rPr>
          <w:rFonts w:ascii="Times New Roman" w:hAnsi="Times New Roman" w:cs="Times New Roman"/>
          <w:sz w:val="24"/>
          <w:szCs w:val="24"/>
        </w:rPr>
        <w:t xml:space="preserve"> </w:t>
      </w:r>
      <w:r w:rsidR="009C05F9" w:rsidRPr="00793CF2">
        <w:rPr>
          <w:rFonts w:ascii="Times New Roman" w:hAnsi="Times New Roman" w:cs="Times New Roman"/>
          <w:sz w:val="24"/>
          <w:szCs w:val="24"/>
        </w:rPr>
        <w:tab/>
      </w:r>
      <w:r w:rsidRPr="00793CF2">
        <w:rPr>
          <w:rFonts w:ascii="Times New Roman" w:hAnsi="Times New Roman" w:cs="Times New Roman"/>
          <w:sz w:val="24"/>
          <w:szCs w:val="24"/>
        </w:rPr>
        <w:t xml:space="preserve">Навыки коллективного музицирования формируются и развиваются на основе и параллельно с уже приобретенными знаниями в классе по специальности. </w:t>
      </w:r>
      <w:r w:rsidR="00793CF2" w:rsidRPr="00793C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CF2" w:rsidRPr="00793CF2" w:rsidRDefault="00D12F08" w:rsidP="00793C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9C05F9" w:rsidRPr="001F247F">
        <w:rPr>
          <w:rFonts w:ascii="Times New Roman" w:hAnsi="Times New Roman" w:cs="Times New Roman"/>
          <w:sz w:val="24"/>
          <w:szCs w:val="24"/>
        </w:rPr>
        <w:tab/>
      </w:r>
      <w:r w:rsidR="00793CF2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793CF2" w:rsidRPr="00793CF2">
        <w:rPr>
          <w:rFonts w:ascii="Times New Roman" w:hAnsi="Times New Roman" w:cs="Times New Roman"/>
          <w:sz w:val="24"/>
          <w:szCs w:val="24"/>
        </w:rPr>
        <w:t xml:space="preserve">К занятиям юных пианистов по учебному предмету «Ансамбль» могут привлекаться ученики, обучающиеся на других отделениях (смешанные инструментальные и инструментально – вокальные ансамбли любого состава). Кроме того, обучение игре в ансамбле может проходить в форме совместного исполнения музыкальных произведений ученика </w:t>
      </w:r>
      <w:proofErr w:type="gramStart"/>
      <w:r w:rsidR="00793CF2" w:rsidRPr="00793CF2">
        <w:rPr>
          <w:rFonts w:ascii="Times New Roman" w:hAnsi="Times New Roman" w:cs="Times New Roman"/>
          <w:sz w:val="24"/>
          <w:szCs w:val="24"/>
        </w:rPr>
        <w:t>и  преподавателя</w:t>
      </w:r>
      <w:proofErr w:type="gramEnd"/>
      <w:r w:rsidR="00793CF2" w:rsidRPr="00793CF2">
        <w:rPr>
          <w:rFonts w:ascii="Times New Roman" w:hAnsi="Times New Roman" w:cs="Times New Roman"/>
          <w:sz w:val="24"/>
          <w:szCs w:val="24"/>
        </w:rPr>
        <w:t>.</w:t>
      </w:r>
    </w:p>
    <w:p w:rsidR="00D12F08" w:rsidRPr="001F247F" w:rsidRDefault="00D12F08" w:rsidP="00793C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05F9" w:rsidRPr="001F247F" w:rsidRDefault="00D12F08" w:rsidP="00C000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b/>
          <w:sz w:val="24"/>
          <w:szCs w:val="24"/>
        </w:rPr>
        <w:t xml:space="preserve">Срок реализации учебного предмета «Ансамбль» </w:t>
      </w:r>
    </w:p>
    <w:p w:rsidR="00D12F08" w:rsidRPr="001F247F" w:rsidRDefault="00D12F08" w:rsidP="00C000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Реализации</w:t>
      </w:r>
      <w:r w:rsidR="00B249F8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>данной</w:t>
      </w:r>
      <w:r w:rsidR="00B249F8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>программы</w:t>
      </w:r>
      <w:r w:rsidR="00B249F8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 xml:space="preserve">осуществляется с </w:t>
      </w:r>
      <w:r w:rsidR="001F247F">
        <w:rPr>
          <w:rFonts w:ascii="Times New Roman" w:hAnsi="Times New Roman" w:cs="Times New Roman"/>
          <w:sz w:val="24"/>
          <w:szCs w:val="24"/>
        </w:rPr>
        <w:t>2</w:t>
      </w:r>
      <w:r w:rsidR="00C000C4" w:rsidRPr="001F247F">
        <w:rPr>
          <w:rFonts w:ascii="Times New Roman" w:hAnsi="Times New Roman" w:cs="Times New Roman"/>
          <w:sz w:val="24"/>
          <w:szCs w:val="24"/>
        </w:rPr>
        <w:t xml:space="preserve"> по </w:t>
      </w:r>
      <w:r w:rsidR="00BF647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C000C4" w:rsidRPr="001F247F">
        <w:rPr>
          <w:rFonts w:ascii="Times New Roman" w:hAnsi="Times New Roman" w:cs="Times New Roman"/>
          <w:sz w:val="24"/>
          <w:szCs w:val="24"/>
        </w:rPr>
        <w:t xml:space="preserve"> классы.</w:t>
      </w:r>
    </w:p>
    <w:p w:rsidR="00B249F8" w:rsidRPr="001F247F" w:rsidRDefault="00181CBE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b/>
          <w:sz w:val="24"/>
          <w:szCs w:val="24"/>
        </w:rPr>
        <w:tab/>
      </w:r>
      <w:r w:rsidR="00E76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F08" w:rsidRPr="001F247F">
        <w:rPr>
          <w:rFonts w:ascii="Times New Roman" w:hAnsi="Times New Roman" w:cs="Times New Roman"/>
          <w:b/>
          <w:sz w:val="24"/>
          <w:szCs w:val="24"/>
        </w:rPr>
        <w:t xml:space="preserve">Объем учебного времени, </w:t>
      </w:r>
      <w:r w:rsidR="00D12F08" w:rsidRPr="001F247F">
        <w:rPr>
          <w:rFonts w:ascii="Times New Roman" w:hAnsi="Times New Roman" w:cs="Times New Roman"/>
          <w:sz w:val="24"/>
          <w:szCs w:val="24"/>
        </w:rPr>
        <w:t>предусмотренный учебным планом образовательного учреждения на реализацию предмета «Ансамбль»:</w:t>
      </w:r>
    </w:p>
    <w:p w:rsidR="00B249F8" w:rsidRPr="001F247F" w:rsidRDefault="00181CBE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00C4" w:rsidRPr="001F247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F24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C000C4" w:rsidRPr="001F24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2774"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Срок обучения – </w:t>
      </w:r>
      <w:r w:rsidR="00793CF2">
        <w:rPr>
          <w:rFonts w:ascii="Times New Roman" w:hAnsi="Times New Roman" w:cs="Times New Roman"/>
          <w:b/>
          <w:sz w:val="24"/>
          <w:szCs w:val="24"/>
        </w:rPr>
        <w:t>6</w:t>
      </w:r>
      <w:r w:rsidR="001F2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CF2">
        <w:rPr>
          <w:rFonts w:ascii="Times New Roman" w:hAnsi="Times New Roman" w:cs="Times New Roman"/>
          <w:b/>
          <w:sz w:val="24"/>
          <w:szCs w:val="24"/>
        </w:rPr>
        <w:t>лет</w:t>
      </w:r>
    </w:p>
    <w:tbl>
      <w:tblPr>
        <w:tblpPr w:leftFromText="180" w:rightFromText="180" w:vertAnchor="text" w:horzAnchor="margin" w:tblpY="58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2835"/>
      </w:tblGrid>
      <w:tr w:rsidR="00C000C4" w:rsidRPr="001F247F" w:rsidTr="004E12CE">
        <w:trPr>
          <w:trHeight w:val="274"/>
        </w:trPr>
        <w:tc>
          <w:tcPr>
            <w:tcW w:w="6629" w:type="dxa"/>
          </w:tcPr>
          <w:p w:rsidR="00C000C4" w:rsidRPr="001F247F" w:rsidRDefault="00C000C4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C000C4" w:rsidRPr="001F247F" w:rsidRDefault="001F247F" w:rsidP="00793CF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0C4" w:rsidRPr="001F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3CF2">
              <w:rPr>
                <w:rFonts w:ascii="Times New Roman" w:hAnsi="Times New Roman" w:cs="Times New Roman"/>
                <w:b/>
                <w:sz w:val="24"/>
                <w:szCs w:val="24"/>
              </w:rPr>
              <w:t>-6</w:t>
            </w:r>
            <w:r w:rsidR="00C000C4" w:rsidRPr="001F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</w:t>
            </w:r>
          </w:p>
        </w:tc>
      </w:tr>
      <w:tr w:rsidR="00C000C4" w:rsidRPr="001F247F" w:rsidTr="004E12CE">
        <w:trPr>
          <w:trHeight w:val="195"/>
        </w:trPr>
        <w:tc>
          <w:tcPr>
            <w:tcW w:w="6629" w:type="dxa"/>
          </w:tcPr>
          <w:p w:rsidR="00C000C4" w:rsidRPr="001F247F" w:rsidRDefault="00C000C4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2835" w:type="dxa"/>
          </w:tcPr>
          <w:p w:rsidR="00C000C4" w:rsidRPr="001F247F" w:rsidRDefault="00793CF2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000C4" w:rsidRPr="001F247F" w:rsidTr="004E12CE">
        <w:trPr>
          <w:trHeight w:val="255"/>
        </w:trPr>
        <w:tc>
          <w:tcPr>
            <w:tcW w:w="6629" w:type="dxa"/>
          </w:tcPr>
          <w:p w:rsidR="00C000C4" w:rsidRPr="001F247F" w:rsidRDefault="00C000C4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2835" w:type="dxa"/>
          </w:tcPr>
          <w:p w:rsidR="00C000C4" w:rsidRPr="001F247F" w:rsidRDefault="00793CF2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000C4" w:rsidRPr="001F247F" w:rsidTr="004E12CE">
        <w:trPr>
          <w:trHeight w:val="195"/>
        </w:trPr>
        <w:tc>
          <w:tcPr>
            <w:tcW w:w="6629" w:type="dxa"/>
          </w:tcPr>
          <w:p w:rsidR="00C000C4" w:rsidRPr="001F247F" w:rsidRDefault="00C000C4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</w:t>
            </w:r>
          </w:p>
        </w:tc>
        <w:tc>
          <w:tcPr>
            <w:tcW w:w="2835" w:type="dxa"/>
          </w:tcPr>
          <w:p w:rsidR="00C000C4" w:rsidRPr="001F247F" w:rsidRDefault="00793CF2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1F247F" w:rsidRDefault="001F247F" w:rsidP="001F247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47F" w:rsidRPr="001F247F" w:rsidRDefault="001F247F" w:rsidP="001F24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355C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Форма проведения учебных аудиторных занятий:</w:t>
      </w:r>
    </w:p>
    <w:p w:rsidR="00BB58E4" w:rsidRPr="001F247F" w:rsidRDefault="00D12F08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мелкогрупповая </w:t>
      </w:r>
      <w:r w:rsidR="00793CF2">
        <w:rPr>
          <w:rFonts w:ascii="Times New Roman" w:hAnsi="Times New Roman" w:cs="Times New Roman"/>
          <w:sz w:val="24"/>
          <w:szCs w:val="24"/>
        </w:rPr>
        <w:t>(от 2</w:t>
      </w:r>
      <w:r w:rsidR="00BB58E4" w:rsidRPr="001F247F">
        <w:rPr>
          <w:rFonts w:ascii="Times New Roman" w:hAnsi="Times New Roman" w:cs="Times New Roman"/>
          <w:sz w:val="24"/>
          <w:szCs w:val="24"/>
        </w:rPr>
        <w:t>). П</w:t>
      </w:r>
      <w:r w:rsidRPr="001F247F">
        <w:rPr>
          <w:rFonts w:ascii="Times New Roman" w:hAnsi="Times New Roman" w:cs="Times New Roman"/>
          <w:sz w:val="24"/>
          <w:szCs w:val="24"/>
        </w:rPr>
        <w:t xml:space="preserve">родолжительность урока - </w:t>
      </w:r>
      <w:r w:rsidR="00793CF2">
        <w:rPr>
          <w:rFonts w:ascii="Times New Roman" w:hAnsi="Times New Roman" w:cs="Times New Roman"/>
          <w:sz w:val="24"/>
          <w:szCs w:val="24"/>
        </w:rPr>
        <w:t>20</w:t>
      </w:r>
      <w:r w:rsidRPr="001F247F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93CF2">
        <w:rPr>
          <w:rFonts w:ascii="Times New Roman" w:hAnsi="Times New Roman" w:cs="Times New Roman"/>
          <w:sz w:val="24"/>
          <w:szCs w:val="24"/>
        </w:rPr>
        <w:t xml:space="preserve"> (0,5 часа)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BB58E4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b/>
          <w:sz w:val="24"/>
          <w:szCs w:val="24"/>
        </w:rPr>
        <w:t xml:space="preserve">Цель и задачи учебного предмета </w:t>
      </w:r>
    </w:p>
    <w:p w:rsidR="00BB58E4" w:rsidRPr="001F247F" w:rsidRDefault="00D12F08" w:rsidP="001F247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 Цель: </w:t>
      </w:r>
    </w:p>
    <w:p w:rsidR="00BB58E4" w:rsidRPr="001F247F" w:rsidRDefault="0063119D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развитие музыкально-творческих способностей учащегося на основе приобретенных им знаний, умений и навыков в области ансамблевого исполнительства. </w:t>
      </w:r>
    </w:p>
    <w:p w:rsidR="00D12F08" w:rsidRPr="001F247F" w:rsidRDefault="00D12F08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стимулирование развития эмоциональности, памяти, мышления, воображения и творческой активности при игре в ансамбле;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комплекса исполнительских навыков, необходимых для ансамблевого музицирования;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расширение кругозора учащегося путем ознакомления с ансамблевым репертуаром;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развитие чувства ансамбля (чувства партнерства при игре в ансамбле), артистизма и музыкальности;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обучение навыкам самостоятельной работы, а также навыкам чтения с листа в ансамбле;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приобретение обучающимися опыта творческой деятельности и публичных выступлений в сфере ансамблевого музицирования</w:t>
      </w:r>
      <w:r w:rsidR="001F247F">
        <w:rPr>
          <w:rFonts w:ascii="Times New Roman" w:hAnsi="Times New Roman" w:cs="Times New Roman"/>
          <w:sz w:val="24"/>
          <w:szCs w:val="24"/>
        </w:rPr>
        <w:t>.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Учебный предмет «Ансамб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ль» неразрывно связан с учебным </w:t>
      </w:r>
      <w:r w:rsidRPr="001F247F">
        <w:rPr>
          <w:rFonts w:ascii="Times New Roman" w:hAnsi="Times New Roman" w:cs="Times New Roman"/>
          <w:sz w:val="24"/>
          <w:szCs w:val="24"/>
        </w:rPr>
        <w:t>предметом «Специальн</w:t>
      </w:r>
      <w:r w:rsidR="00793CF2">
        <w:rPr>
          <w:rFonts w:ascii="Times New Roman" w:hAnsi="Times New Roman" w:cs="Times New Roman"/>
          <w:sz w:val="24"/>
          <w:szCs w:val="24"/>
        </w:rPr>
        <w:t>ый инструмент</w:t>
      </w:r>
      <w:r w:rsidRPr="001F247F">
        <w:rPr>
          <w:rFonts w:ascii="Times New Roman" w:hAnsi="Times New Roman" w:cs="Times New Roman"/>
          <w:sz w:val="24"/>
          <w:szCs w:val="24"/>
        </w:rPr>
        <w:t xml:space="preserve">», а также со всеми предметами дополнительной </w:t>
      </w:r>
      <w:r w:rsidR="001F247F"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Pr="001F247F">
        <w:rPr>
          <w:rFonts w:ascii="Times New Roman" w:hAnsi="Times New Roman" w:cs="Times New Roman"/>
          <w:sz w:val="24"/>
          <w:szCs w:val="24"/>
        </w:rPr>
        <w:t>общеобразовательно</w:t>
      </w:r>
      <w:r w:rsidR="001F247F">
        <w:rPr>
          <w:rFonts w:ascii="Times New Roman" w:hAnsi="Times New Roman" w:cs="Times New Roman"/>
          <w:sz w:val="24"/>
          <w:szCs w:val="24"/>
        </w:rPr>
        <w:t>й программы в области искусства.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CF2" w:rsidRPr="001F247F" w:rsidRDefault="00793CF2" w:rsidP="00793CF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6311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1F247F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Обоснова</w:t>
      </w:r>
      <w:r w:rsidR="00BB58E4" w:rsidRPr="001F247F">
        <w:rPr>
          <w:rFonts w:ascii="Times New Roman" w:hAnsi="Times New Roman" w:cs="Times New Roman"/>
          <w:b/>
          <w:sz w:val="24"/>
          <w:szCs w:val="24"/>
        </w:rPr>
        <w:t>ние структуры учебного предмета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Программа содержит следующие разделы: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сведения о затратах учебного времени, предусмотренного на освоение </w:t>
      </w:r>
    </w:p>
    <w:p w:rsidR="00D12F08" w:rsidRPr="001F247F" w:rsidRDefault="00D12F08" w:rsidP="00D935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учебного предмета;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распределение учебного материала по годам обучения;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описание дидактических единиц учебного предмета;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требования к уровню подготовки обучающихся;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формы и методы контроля, система оценок;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методическое обеспечение учебного процесса. </w:t>
      </w:r>
    </w:p>
    <w:p w:rsidR="0063119D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D12F08" w:rsidRPr="001F247F" w:rsidRDefault="00D12F08" w:rsidP="00D707B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Выбор методов обучения по предмету «Ансамбль» зависит от: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возраста учащихся;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их индивидуальных способностей;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от состава ансамбля;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от количества участников ансамбля.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Для достижения поставленной ц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ели и реализации задач предмета </w:t>
      </w:r>
      <w:r w:rsidRPr="001F247F">
        <w:rPr>
          <w:rFonts w:ascii="Times New Roman" w:hAnsi="Times New Roman" w:cs="Times New Roman"/>
          <w:sz w:val="24"/>
          <w:szCs w:val="24"/>
        </w:rPr>
        <w:t xml:space="preserve">используются следующие методы обучения: 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BB0D26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sz w:val="24"/>
          <w:szCs w:val="24"/>
        </w:rPr>
        <w:t xml:space="preserve">- словесный (рассказ, объяснение); </w:t>
      </w:r>
    </w:p>
    <w:p w:rsidR="00D707B7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метод показа;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частично–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поисковый (ученики участвуют в поисках решения поставленной задачи).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Предложенные методы работы с ансамблем </w:t>
      </w:r>
      <w:r w:rsidR="001F247F">
        <w:rPr>
          <w:rFonts w:ascii="Times New Roman" w:hAnsi="Times New Roman" w:cs="Times New Roman"/>
          <w:sz w:val="24"/>
          <w:szCs w:val="24"/>
        </w:rPr>
        <w:t xml:space="preserve">в рамках общеразвивающей </w:t>
      </w:r>
      <w:r w:rsidRPr="001F247F">
        <w:rPr>
          <w:rFonts w:ascii="Times New Roman" w:hAnsi="Times New Roman" w:cs="Times New Roman"/>
          <w:sz w:val="24"/>
          <w:szCs w:val="24"/>
        </w:rPr>
        <w:t>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</w:t>
      </w:r>
      <w:r w:rsidR="001F247F">
        <w:rPr>
          <w:rFonts w:ascii="Times New Roman" w:hAnsi="Times New Roman" w:cs="Times New Roman"/>
          <w:sz w:val="24"/>
          <w:szCs w:val="24"/>
        </w:rPr>
        <w:t>ях ансамблевого исполнительства.</w:t>
      </w:r>
    </w:p>
    <w:p w:rsidR="00BB58E4" w:rsidRPr="001F247F" w:rsidRDefault="00BB58E4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58E4" w:rsidRPr="001F247F" w:rsidRDefault="00E7699D" w:rsidP="00BB0D2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F08" w:rsidRPr="001F247F">
        <w:rPr>
          <w:rFonts w:ascii="Times New Roman" w:hAnsi="Times New Roman" w:cs="Times New Roman"/>
          <w:b/>
          <w:sz w:val="24"/>
          <w:szCs w:val="24"/>
        </w:rPr>
        <w:t xml:space="preserve">Описание материально – технических условий реализации учебного предмета «Ансамбль» </w:t>
      </w:r>
    </w:p>
    <w:p w:rsidR="00D12F08" w:rsidRPr="00793CF2" w:rsidRDefault="00D12F08" w:rsidP="00793CF2">
      <w:pPr>
        <w:pStyle w:val="TableParagraph"/>
        <w:jc w:val="both"/>
        <w:rPr>
          <w:sz w:val="24"/>
          <w:szCs w:val="24"/>
        </w:rPr>
      </w:pPr>
      <w:r w:rsidRPr="00793CF2">
        <w:rPr>
          <w:sz w:val="24"/>
          <w:szCs w:val="24"/>
        </w:rPr>
        <w:t xml:space="preserve"> Материально – техническая база образовательного учреждения </w:t>
      </w:r>
      <w:r w:rsidR="00793CF2" w:rsidRPr="00793CF2">
        <w:rPr>
          <w:sz w:val="24"/>
          <w:szCs w:val="24"/>
        </w:rPr>
        <w:t xml:space="preserve">должна </w:t>
      </w:r>
      <w:r w:rsidR="00793CF2">
        <w:rPr>
          <w:sz w:val="24"/>
          <w:szCs w:val="24"/>
        </w:rPr>
        <w:t>соответствовать</w:t>
      </w:r>
      <w:r w:rsidRPr="00793CF2">
        <w:rPr>
          <w:sz w:val="24"/>
          <w:szCs w:val="24"/>
        </w:rPr>
        <w:t xml:space="preserve"> санитарным и противопожарным нормам, нормам охраны труда. </w:t>
      </w:r>
    </w:p>
    <w:p w:rsidR="00793CF2" w:rsidRPr="00793CF2" w:rsidRDefault="00D12F08" w:rsidP="00793CF2">
      <w:pPr>
        <w:pStyle w:val="TableParagraph"/>
        <w:jc w:val="both"/>
        <w:rPr>
          <w:sz w:val="24"/>
          <w:szCs w:val="24"/>
        </w:rPr>
      </w:pPr>
      <w:r w:rsidRPr="00793CF2">
        <w:rPr>
          <w:sz w:val="24"/>
          <w:szCs w:val="24"/>
        </w:rPr>
        <w:t xml:space="preserve"> </w:t>
      </w:r>
      <w:r w:rsidR="00793CF2">
        <w:rPr>
          <w:sz w:val="24"/>
          <w:szCs w:val="24"/>
        </w:rPr>
        <w:t>Р</w:t>
      </w:r>
      <w:r w:rsidR="00793CF2" w:rsidRPr="00793CF2">
        <w:rPr>
          <w:sz w:val="24"/>
          <w:szCs w:val="24"/>
        </w:rPr>
        <w:t>еализация программы предмета требует наличия учебного кабинета (класс для индивидуальных занятий) и</w:t>
      </w:r>
      <w:r w:rsidR="00793CF2">
        <w:rPr>
          <w:sz w:val="24"/>
          <w:szCs w:val="24"/>
        </w:rPr>
        <w:t xml:space="preserve"> зал для концертных выступлений, </w:t>
      </w:r>
      <w:r w:rsidR="00793CF2" w:rsidRPr="00793CF2">
        <w:rPr>
          <w:sz w:val="24"/>
          <w:szCs w:val="24"/>
        </w:rPr>
        <w:t>оборудование уче</w:t>
      </w:r>
      <w:r w:rsidR="00793CF2">
        <w:rPr>
          <w:sz w:val="24"/>
          <w:szCs w:val="24"/>
        </w:rPr>
        <w:t xml:space="preserve">бного кабинета: 1-2 фортепиано </w:t>
      </w:r>
      <w:r w:rsidR="00793CF2" w:rsidRPr="00793CF2">
        <w:rPr>
          <w:sz w:val="24"/>
          <w:szCs w:val="24"/>
        </w:rPr>
        <w:t>технические средства: метроном, наличие аудио и видеозаписей, магнитофон</w:t>
      </w:r>
      <w:r w:rsidR="00793CF2">
        <w:rPr>
          <w:sz w:val="24"/>
          <w:szCs w:val="24"/>
        </w:rPr>
        <w:t>.</w:t>
      </w:r>
      <w:r w:rsidR="00793CF2" w:rsidRPr="00793CF2">
        <w:rPr>
          <w:sz w:val="24"/>
          <w:szCs w:val="24"/>
          <w:u w:val="single"/>
        </w:rPr>
        <w:t xml:space="preserve"> </w:t>
      </w:r>
    </w:p>
    <w:p w:rsidR="00D12F08" w:rsidRPr="001F247F" w:rsidRDefault="00D12F08" w:rsidP="00793CF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 </w:t>
      </w:r>
      <w:r w:rsidR="001F247F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1F247F">
        <w:rPr>
          <w:rFonts w:ascii="Times New Roman" w:hAnsi="Times New Roman" w:cs="Times New Roman"/>
          <w:sz w:val="24"/>
          <w:szCs w:val="24"/>
        </w:rPr>
        <w:t>должны быть созданы условия для их содержания, своевременного обслуживания и ремонта</w:t>
      </w:r>
      <w:r w:rsidR="00793CF2">
        <w:rPr>
          <w:rFonts w:ascii="Times New Roman" w:hAnsi="Times New Roman" w:cs="Times New Roman"/>
          <w:sz w:val="24"/>
          <w:szCs w:val="24"/>
        </w:rPr>
        <w:t xml:space="preserve"> инструментов.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99D" w:rsidRPr="001F247F" w:rsidRDefault="00D12F08" w:rsidP="00E769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E7699D" w:rsidRPr="001F247F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12F08" w:rsidRPr="001F247F" w:rsidRDefault="00E7699D" w:rsidP="00BB0D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3CF2" w:rsidRPr="00793CF2" w:rsidRDefault="00793CF2" w:rsidP="00793CF2">
      <w:pPr>
        <w:pStyle w:val="a3"/>
        <w:ind w:firstLine="708"/>
        <w:jc w:val="both"/>
        <w:rPr>
          <w:rStyle w:val="FontStyle16"/>
        </w:rPr>
      </w:pPr>
      <w:r w:rsidRPr="00793CF2">
        <w:rPr>
          <w:rStyle w:val="FontStyle16"/>
        </w:rPr>
        <w:lastRenderedPageBreak/>
        <w:t>Работа над ансамблевыми произведениями является неотъемлемой частью музыкального развития учащихся. Навыки игры в ансамбле ученик должен приобретать с первых шагов обучения в музыкальной школе. С фортепианных ансамблей начинается обучение искусству совместной игры. Курс фортепианного ансамбля входит в обязательные предметы учебного плана. В начальных классах ученик осваивает элементарные правила дуэтной игры. В процессе обучения он должен овладеть всеми видами «ансамблевой техники»: посадка и педализация при четырёхручном исполнении на одном (на двух) фортепиано, способы достижения синхронности при взятии и снятии звука, чувствование единого темпа при совместной игре, общее ощущение ритма. Далее задачи для участников ансамбля расширяются. Для достижения слаженности совместной игры ученик должен овладеть следующими навыками: согласование приёмов звукоизвлечения и динамики исполнения, передача голоса от партнёра к партнёру, соблюдение общности ритмического пульса, отсчёт пауз (особенно, длинных), во время которых ученик должен слышать звучащую в другой партии музыку.</w:t>
      </w:r>
    </w:p>
    <w:p w:rsidR="00793CF2" w:rsidRPr="00793CF2" w:rsidRDefault="00793CF2" w:rsidP="00793CF2">
      <w:pPr>
        <w:pStyle w:val="a3"/>
        <w:ind w:firstLine="708"/>
        <w:jc w:val="both"/>
        <w:rPr>
          <w:rStyle w:val="FontStyle16"/>
        </w:rPr>
      </w:pPr>
      <w:r w:rsidRPr="00793CF2">
        <w:rPr>
          <w:rStyle w:val="FontStyle16"/>
        </w:rPr>
        <w:t>При работе над ансамблевыми произведениями у учащихся развиваются такие важные качества, как умение слушать не только собственное исполнение, но и другую партию, а также звучание всей музыкальной ткани произведения; воспитывается умение увлечь своим замыслом товарища, а когда это необходимо, подчиняться его воле; активизируется фантазия и творческое начало; повышается чувство ответственности за качественное исполнение своей партии.</w:t>
      </w:r>
    </w:p>
    <w:p w:rsidR="00793CF2" w:rsidRPr="00793CF2" w:rsidRDefault="00793CF2" w:rsidP="00793CF2">
      <w:pPr>
        <w:pStyle w:val="a3"/>
        <w:ind w:firstLine="708"/>
        <w:jc w:val="both"/>
        <w:rPr>
          <w:sz w:val="24"/>
          <w:szCs w:val="24"/>
        </w:rPr>
      </w:pPr>
      <w:r w:rsidRPr="00793CF2">
        <w:rPr>
          <w:rStyle w:val="FontStyle16"/>
        </w:rPr>
        <w:t>Репертуар фортепианных ансамблей достаточно объёмен. Ученик имеет возможность ознакомиться с музыкальными примерами из симфоний, опер, балетов, изучить многообразие народной музыки. В настоящее время появилось много ансамблевых переложений музыки из кинофильмов, мультфильмов, джазовых произведений, которые вызывают большой интерес у ребят.</w:t>
      </w:r>
      <w:r w:rsidRPr="00793CF2">
        <w:rPr>
          <w:sz w:val="24"/>
          <w:szCs w:val="24"/>
        </w:rPr>
        <w:t xml:space="preserve"> </w:t>
      </w:r>
    </w:p>
    <w:p w:rsidR="00E7699D" w:rsidRPr="00E7699D" w:rsidRDefault="00793CF2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 </w:t>
      </w:r>
      <w:r w:rsidR="00E7699D">
        <w:rPr>
          <w:sz w:val="24"/>
          <w:szCs w:val="24"/>
        </w:rPr>
        <w:tab/>
      </w:r>
      <w:r w:rsidR="00E7699D" w:rsidRPr="00E7699D">
        <w:rPr>
          <w:sz w:val="24"/>
          <w:szCs w:val="24"/>
        </w:rPr>
        <w:t>Выбор репертуара зависит от индивидуальных особенностей ученика и находится в компетенции педагога. Программа охватывает весь период обучения учащихся музыкальной школы с 1 по 7 классы.</w:t>
      </w:r>
    </w:p>
    <w:p w:rsidR="00E7699D" w:rsidRPr="00E7699D" w:rsidRDefault="00E7699D" w:rsidP="00E7699D">
      <w:pPr>
        <w:pStyle w:val="TableParagraph"/>
        <w:ind w:firstLine="708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В каждом разделе программы по классам учитывается необходимость всестороннего ознакомления ученика с ансамблевой литературой, постепенное усложнение репертуара, изучение различных музыкальных жанров, а также знакомство с западноевропейской, русской и советской музыкой. В настоящей программе большой выбор ансамблей для музицирования, для выступления на различных концертах.</w:t>
      </w:r>
    </w:p>
    <w:p w:rsidR="00E7699D" w:rsidRPr="00E7699D" w:rsidRDefault="00E7699D" w:rsidP="00E7699D">
      <w:pPr>
        <w:pStyle w:val="TableParagraph"/>
        <w:ind w:firstLine="708"/>
        <w:rPr>
          <w:sz w:val="24"/>
          <w:szCs w:val="24"/>
        </w:rPr>
      </w:pPr>
      <w:r w:rsidRPr="00E7699D">
        <w:rPr>
          <w:sz w:val="24"/>
          <w:szCs w:val="24"/>
        </w:rPr>
        <w:t>Цифры около каждого произведения соответствует номеру сборника, в котором помещена выбранная пьеса. *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</w:p>
    <w:p w:rsidR="00E7699D" w:rsidRPr="00E7699D" w:rsidRDefault="00E7699D" w:rsidP="00E7699D">
      <w:pPr>
        <w:pStyle w:val="TableParagraph"/>
        <w:jc w:val="center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1 класс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В течение учебного года ученик должен пройти 3-5 ансамблевых произведений (</w:t>
      </w:r>
      <w:proofErr w:type="gramStart"/>
      <w:r w:rsidRPr="00E7699D">
        <w:rPr>
          <w:sz w:val="24"/>
          <w:szCs w:val="24"/>
        </w:rPr>
        <w:t>без контрольного уроки</w:t>
      </w:r>
      <w:proofErr w:type="gramEnd"/>
      <w:r w:rsidRPr="00E7699D">
        <w:rPr>
          <w:sz w:val="24"/>
          <w:szCs w:val="24"/>
        </w:rPr>
        <w:t xml:space="preserve"> или зачёта). Желательно, выступления на концертах.</w:t>
      </w:r>
    </w:p>
    <w:p w:rsidR="00E7699D" w:rsidRDefault="00E7699D" w:rsidP="00E7699D">
      <w:pPr>
        <w:pStyle w:val="TableParagraph"/>
        <w:jc w:val="both"/>
        <w:rPr>
          <w:b/>
          <w:sz w:val="24"/>
          <w:szCs w:val="24"/>
        </w:rPr>
      </w:pPr>
      <w:bookmarkStart w:id="1" w:name="bookmark10"/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Примерный репертуарный список</w:t>
      </w:r>
      <w:bookmarkEnd w:id="1"/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2" w:name="bookmark11"/>
      <w:r w:rsidRPr="00E7699D">
        <w:rPr>
          <w:b/>
          <w:i/>
          <w:sz w:val="24"/>
          <w:szCs w:val="24"/>
        </w:rPr>
        <w:t>Произведения зарубежных композиторов</w:t>
      </w:r>
      <w:bookmarkEnd w:id="2"/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Бетховен Л. Отрывок из 7-ой симфонии (78</w:t>
      </w:r>
      <w:proofErr w:type="gramStart"/>
      <w:r w:rsidRPr="00E7699D">
        <w:rPr>
          <w:sz w:val="24"/>
          <w:szCs w:val="24"/>
        </w:rPr>
        <w:t>);  Сурок</w:t>
      </w:r>
      <w:proofErr w:type="gramEnd"/>
      <w:r w:rsidRPr="00E7699D">
        <w:rPr>
          <w:sz w:val="24"/>
          <w:szCs w:val="24"/>
        </w:rPr>
        <w:t xml:space="preserve"> (24).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Брамс И. Петрушка (54).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ВеберК</w:t>
      </w:r>
      <w:proofErr w:type="spellEnd"/>
      <w:r w:rsidRPr="00E7699D">
        <w:rPr>
          <w:sz w:val="24"/>
          <w:szCs w:val="24"/>
        </w:rPr>
        <w:t xml:space="preserve">. Вальс из оперы "Волшебный стрелок" (40) (55).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Векермен</w:t>
      </w:r>
      <w:proofErr w:type="spellEnd"/>
      <w:r w:rsidRPr="00E7699D">
        <w:rPr>
          <w:sz w:val="24"/>
          <w:szCs w:val="24"/>
        </w:rPr>
        <w:t xml:space="preserve"> Ж. Деревенское рондо (26</w:t>
      </w:r>
      <w:proofErr w:type="gramStart"/>
      <w:r w:rsidRPr="00E7699D">
        <w:rPr>
          <w:sz w:val="24"/>
          <w:szCs w:val="24"/>
        </w:rPr>
        <w:t>);  Приди</w:t>
      </w:r>
      <w:proofErr w:type="gramEnd"/>
      <w:r w:rsidRPr="00E7699D">
        <w:rPr>
          <w:sz w:val="24"/>
          <w:szCs w:val="24"/>
        </w:rPr>
        <w:t xml:space="preserve"> поскорее, весна (87).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Гайдн </w:t>
      </w:r>
      <w:proofErr w:type="spellStart"/>
      <w:r w:rsidRPr="00E7699D">
        <w:rPr>
          <w:sz w:val="24"/>
          <w:szCs w:val="24"/>
        </w:rPr>
        <w:t>И.Отрывок</w:t>
      </w:r>
      <w:proofErr w:type="spellEnd"/>
      <w:r w:rsidRPr="00E7699D">
        <w:rPr>
          <w:sz w:val="24"/>
          <w:szCs w:val="24"/>
        </w:rPr>
        <w:t xml:space="preserve"> из симфонии №94 (40) (54).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Гендель Г. Менуэт (24).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Грегори </w:t>
      </w:r>
      <w:proofErr w:type="spellStart"/>
      <w:r w:rsidRPr="00E7699D">
        <w:rPr>
          <w:sz w:val="24"/>
          <w:szCs w:val="24"/>
        </w:rPr>
        <w:t>Л.Чакона</w:t>
      </w:r>
      <w:proofErr w:type="spellEnd"/>
      <w:r w:rsidRPr="00E7699D">
        <w:rPr>
          <w:sz w:val="24"/>
          <w:szCs w:val="24"/>
        </w:rPr>
        <w:t xml:space="preserve"> (54).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Диабелли</w:t>
      </w:r>
      <w:proofErr w:type="spellEnd"/>
      <w:r w:rsidRPr="00E7699D">
        <w:rPr>
          <w:sz w:val="24"/>
          <w:szCs w:val="24"/>
        </w:rPr>
        <w:t xml:space="preserve"> А. Мелодические упражнения на 5 нотах для фортепиано в 4 руки.  Ор 149 (по выбору) (15); Три пьесы: Хорал (55).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Моцарт В. Игра детей (26</w:t>
      </w:r>
      <w:proofErr w:type="gramStart"/>
      <w:r w:rsidRPr="00E7699D">
        <w:rPr>
          <w:sz w:val="24"/>
          <w:szCs w:val="24"/>
        </w:rPr>
        <w:t>);Тема</w:t>
      </w:r>
      <w:proofErr w:type="gramEnd"/>
      <w:r w:rsidRPr="00E7699D">
        <w:rPr>
          <w:sz w:val="24"/>
          <w:szCs w:val="24"/>
        </w:rPr>
        <w:t xml:space="preserve"> из вариаций До мажор (40) (54);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lastRenderedPageBreak/>
        <w:t>Тема из первой части симфонии соль минор (отрывок) (82).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Поццоли</w:t>
      </w:r>
      <w:proofErr w:type="spellEnd"/>
      <w:r w:rsidRPr="00E7699D">
        <w:rPr>
          <w:sz w:val="24"/>
          <w:szCs w:val="24"/>
        </w:rPr>
        <w:t xml:space="preserve"> Э. Грустная минута (48).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Сигмейстер</w:t>
      </w:r>
      <w:proofErr w:type="spellEnd"/>
      <w:r w:rsidRPr="00E7699D">
        <w:rPr>
          <w:sz w:val="24"/>
          <w:szCs w:val="24"/>
        </w:rPr>
        <w:t xml:space="preserve"> </w:t>
      </w:r>
      <w:proofErr w:type="spellStart"/>
      <w:r w:rsidRPr="00E7699D">
        <w:rPr>
          <w:sz w:val="24"/>
          <w:szCs w:val="24"/>
        </w:rPr>
        <w:t>Э.Игрушечная</w:t>
      </w:r>
      <w:proofErr w:type="spellEnd"/>
      <w:r w:rsidRPr="00E7699D">
        <w:rPr>
          <w:sz w:val="24"/>
          <w:szCs w:val="24"/>
        </w:rPr>
        <w:t xml:space="preserve"> железная дорога (24).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Фальконьери</w:t>
      </w:r>
      <w:proofErr w:type="spellEnd"/>
      <w:r w:rsidRPr="00E7699D">
        <w:rPr>
          <w:sz w:val="24"/>
          <w:szCs w:val="24"/>
        </w:rPr>
        <w:t xml:space="preserve"> А. </w:t>
      </w:r>
      <w:proofErr w:type="spellStart"/>
      <w:r w:rsidRPr="00E7699D">
        <w:rPr>
          <w:sz w:val="24"/>
          <w:szCs w:val="24"/>
        </w:rPr>
        <w:t>Вилланелла</w:t>
      </w:r>
      <w:proofErr w:type="spellEnd"/>
      <w:r w:rsidRPr="00E7699D">
        <w:rPr>
          <w:sz w:val="24"/>
          <w:szCs w:val="24"/>
        </w:rPr>
        <w:t xml:space="preserve"> (25).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Шуберт Ф. Вальс (6) (36) (80); Швейцарская песня (54).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Шуман Р. Совенок (87).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3" w:name="bookmark12"/>
      <w:r w:rsidRPr="00E7699D">
        <w:rPr>
          <w:b/>
          <w:i/>
          <w:sz w:val="24"/>
          <w:szCs w:val="24"/>
        </w:rPr>
        <w:t>Произведения русских и советских композиторов.</w:t>
      </w:r>
      <w:bookmarkEnd w:id="3"/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Александров А. Песенка зайчиков (87).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Витлин В. Дед Мороз (54).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Глинка М. Каватина Людмилы из оперы "Руслан и Людмила"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 (фрагмент) (16); Полька (40) (55).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Иванников В. Две обработки польских народных песен: "Милая </w:t>
      </w:r>
      <w:proofErr w:type="spellStart"/>
      <w:r w:rsidRPr="00E7699D">
        <w:rPr>
          <w:sz w:val="24"/>
          <w:szCs w:val="24"/>
        </w:rPr>
        <w:t>Касенька</w:t>
      </w:r>
      <w:proofErr w:type="spellEnd"/>
      <w:r w:rsidRPr="00E7699D">
        <w:rPr>
          <w:sz w:val="24"/>
          <w:szCs w:val="24"/>
        </w:rPr>
        <w:t xml:space="preserve">" (45); "Шел я с девушкой" (45).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Иванов - </w:t>
      </w:r>
      <w:proofErr w:type="spellStart"/>
      <w:r w:rsidRPr="00E7699D">
        <w:rPr>
          <w:sz w:val="24"/>
          <w:szCs w:val="24"/>
        </w:rPr>
        <w:t>Радкевич</w:t>
      </w:r>
      <w:proofErr w:type="spellEnd"/>
      <w:r w:rsidRPr="00E7699D">
        <w:rPr>
          <w:sz w:val="24"/>
          <w:szCs w:val="24"/>
        </w:rPr>
        <w:t xml:space="preserve"> Н. Две пьесы: Марш (16) (48); Колыбельная (78).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Иорданский М. Песенка про чибиса (45) (78) (80).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Кабалевский Д. Про Петю (45) (78).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Калинников В. Киска (40) (45) (78); Тень-тень (78) (80).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Красев</w:t>
      </w:r>
      <w:proofErr w:type="spellEnd"/>
      <w:r w:rsidRPr="00E7699D">
        <w:rPr>
          <w:sz w:val="24"/>
          <w:szCs w:val="24"/>
        </w:rPr>
        <w:t xml:space="preserve"> М. Песенка про птичек (6).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Левина 3. Белочки (18).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Мусоргский М. Отрывок из вступления к опере "</w:t>
      </w:r>
      <w:proofErr w:type="spellStart"/>
      <w:r w:rsidRPr="00E7699D">
        <w:rPr>
          <w:sz w:val="24"/>
          <w:szCs w:val="24"/>
        </w:rPr>
        <w:t>Хованщина</w:t>
      </w:r>
      <w:proofErr w:type="spellEnd"/>
      <w:r w:rsidRPr="00E7699D">
        <w:rPr>
          <w:sz w:val="24"/>
          <w:szCs w:val="24"/>
        </w:rPr>
        <w:t xml:space="preserve">" (54);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Поздно вечером сидела (Хор из оперы "</w:t>
      </w:r>
      <w:proofErr w:type="spellStart"/>
      <w:r w:rsidRPr="00E7699D">
        <w:rPr>
          <w:sz w:val="24"/>
          <w:szCs w:val="24"/>
        </w:rPr>
        <w:t>Хованщина</w:t>
      </w:r>
      <w:proofErr w:type="spellEnd"/>
      <w:r w:rsidRPr="00E7699D">
        <w:rPr>
          <w:sz w:val="24"/>
          <w:szCs w:val="24"/>
        </w:rPr>
        <w:t xml:space="preserve">") (80).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Римский-Корсаков Н. Колыбельная (54).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Смирнов В. Вальс (24).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Стравинский И. Тили-бом (детская песенка) (54).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Теличева</w:t>
      </w:r>
      <w:proofErr w:type="spellEnd"/>
      <w:r w:rsidRPr="00E7699D">
        <w:rPr>
          <w:sz w:val="24"/>
          <w:szCs w:val="24"/>
        </w:rPr>
        <w:t xml:space="preserve"> Е. Березка (18).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Хачатурян А. О чем мечтают дети (20) (81).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Хренников Т. </w:t>
      </w:r>
      <w:proofErr w:type="spellStart"/>
      <w:r w:rsidRPr="00E7699D">
        <w:rPr>
          <w:sz w:val="24"/>
          <w:szCs w:val="24"/>
        </w:rPr>
        <w:t>Токкатина</w:t>
      </w:r>
      <w:proofErr w:type="spellEnd"/>
      <w:r w:rsidRPr="00E7699D">
        <w:rPr>
          <w:sz w:val="24"/>
          <w:szCs w:val="24"/>
        </w:rPr>
        <w:t xml:space="preserve"> (81).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Чайковский П. Отрывок из балета "Спящая красавица" (40) (55);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Уж ты поле мое, поле чистое (русская народная песня) (78).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Шостакович Д. Песня о встречном (6); Шарманка (40) (55).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4" w:name="bookmark13"/>
      <w:r w:rsidRPr="00E7699D">
        <w:rPr>
          <w:b/>
          <w:i/>
          <w:sz w:val="24"/>
          <w:szCs w:val="24"/>
        </w:rPr>
        <w:t>Народная музыка.</w:t>
      </w:r>
      <w:bookmarkEnd w:id="4"/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Большой олень (87) - французская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Бульба(81) - белорусский народный танец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Во кузнице (38)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Во </w:t>
      </w:r>
      <w:proofErr w:type="spellStart"/>
      <w:r w:rsidRPr="00E7699D">
        <w:rPr>
          <w:sz w:val="24"/>
          <w:szCs w:val="24"/>
        </w:rPr>
        <w:t>лузях</w:t>
      </w:r>
      <w:proofErr w:type="spellEnd"/>
      <w:r w:rsidRPr="00E7699D">
        <w:rPr>
          <w:sz w:val="24"/>
          <w:szCs w:val="24"/>
        </w:rPr>
        <w:t xml:space="preserve"> (39)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Во саду ли, в огороде (38)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Выхолили красны девицы (38)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Дуня-тонкопряха (39)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Ехал казак за Дунай (40) (78) украинская народная песня (в 4 руки)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Журавель (78) - украинская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За речкою была (78) - русская народная песня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Исходила </w:t>
      </w:r>
      <w:proofErr w:type="spellStart"/>
      <w:r w:rsidRPr="00E7699D">
        <w:rPr>
          <w:sz w:val="24"/>
          <w:szCs w:val="24"/>
        </w:rPr>
        <w:t>младешснька</w:t>
      </w:r>
      <w:proofErr w:type="spellEnd"/>
      <w:r w:rsidRPr="00E7699D">
        <w:rPr>
          <w:sz w:val="24"/>
          <w:szCs w:val="24"/>
        </w:rPr>
        <w:t xml:space="preserve"> (40)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Как во поле, поле белый клен (78)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Как пошли наши подружки (40)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Калинушка да с </w:t>
      </w:r>
      <w:proofErr w:type="spellStart"/>
      <w:r w:rsidRPr="00E7699D">
        <w:rPr>
          <w:sz w:val="24"/>
          <w:szCs w:val="24"/>
        </w:rPr>
        <w:t>малинушкой</w:t>
      </w:r>
      <w:proofErr w:type="spellEnd"/>
      <w:r w:rsidRPr="00E7699D">
        <w:rPr>
          <w:sz w:val="24"/>
          <w:szCs w:val="24"/>
        </w:rPr>
        <w:t xml:space="preserve"> (54) (78) - русская народная песня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Ковбойская баллада (20)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Меж крутых бережков (39)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Милая </w:t>
      </w:r>
      <w:proofErr w:type="spellStart"/>
      <w:r w:rsidRPr="00E7699D">
        <w:rPr>
          <w:sz w:val="24"/>
          <w:szCs w:val="24"/>
        </w:rPr>
        <w:t>Касенька</w:t>
      </w:r>
      <w:proofErr w:type="spellEnd"/>
      <w:r w:rsidRPr="00E7699D">
        <w:rPr>
          <w:sz w:val="24"/>
          <w:szCs w:val="24"/>
        </w:rPr>
        <w:t xml:space="preserve"> (36) - польская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Мимо поля, мимо луга (19) - чешская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Мой конек (18) - чешская народная песня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На море </w:t>
      </w:r>
      <w:proofErr w:type="gramStart"/>
      <w:r w:rsidRPr="00E7699D">
        <w:rPr>
          <w:sz w:val="24"/>
          <w:szCs w:val="24"/>
        </w:rPr>
        <w:t>у тушка</w:t>
      </w:r>
      <w:proofErr w:type="gramEnd"/>
      <w:r w:rsidRPr="00E7699D">
        <w:rPr>
          <w:sz w:val="24"/>
          <w:szCs w:val="24"/>
        </w:rPr>
        <w:t xml:space="preserve"> (46)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Не шуми ты, мать-зеленая дубравушка (38) - русская народная песня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lastRenderedPageBreak/>
        <w:t xml:space="preserve">Пастух (46) (87) - словацкая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Перевоз Дуня держала (38)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Пойду ль я (46)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Помнишь ли меня, мой свет (39)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Пряха (38)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Сел комарик на дубочек (87) - белорусская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Сидел Ваня (38) (54)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Соловей </w:t>
      </w:r>
      <w:proofErr w:type="spellStart"/>
      <w:r w:rsidRPr="00E7699D">
        <w:rPr>
          <w:sz w:val="24"/>
          <w:szCs w:val="24"/>
        </w:rPr>
        <w:t>Будимирович</w:t>
      </w:r>
      <w:proofErr w:type="spellEnd"/>
      <w:r w:rsidRPr="00E7699D">
        <w:rPr>
          <w:sz w:val="24"/>
          <w:szCs w:val="24"/>
        </w:rPr>
        <w:t xml:space="preserve"> (былина) (39)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Спать мне не хочется (43) - украинская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Тонкая рябина (39)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E7699D">
        <w:rPr>
          <w:sz w:val="24"/>
          <w:szCs w:val="24"/>
        </w:rPr>
        <w:t>Утушка</w:t>
      </w:r>
      <w:proofErr w:type="spellEnd"/>
      <w:r w:rsidRPr="00E7699D">
        <w:rPr>
          <w:sz w:val="24"/>
          <w:szCs w:val="24"/>
        </w:rPr>
        <w:t xml:space="preserve"> луговая (17)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Чешская народная песня (78)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 xml:space="preserve">Шуточная (54) - русская народная песня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Я на горку шла (39) (40) (81) - русская народная песня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bookmarkStart w:id="5" w:name="bookmark14"/>
    </w:p>
    <w:bookmarkEnd w:id="5"/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2 класс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В течение учебного года ученик должен пройти 3-5 ансамблевых произведений (</w:t>
      </w:r>
      <w:proofErr w:type="gramStart"/>
      <w:r w:rsidRPr="00E7699D">
        <w:rPr>
          <w:sz w:val="24"/>
          <w:szCs w:val="24"/>
        </w:rPr>
        <w:t>без контрольного уроки</w:t>
      </w:r>
      <w:proofErr w:type="gramEnd"/>
      <w:r w:rsidRPr="00E7699D">
        <w:rPr>
          <w:sz w:val="24"/>
          <w:szCs w:val="24"/>
        </w:rPr>
        <w:t xml:space="preserve"> или зачёта). Желательно, выступления на концертах.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bookmarkStart w:id="6" w:name="bookmark16"/>
      <w:r w:rsidRPr="00E7699D">
        <w:rPr>
          <w:b/>
          <w:sz w:val="24"/>
          <w:szCs w:val="24"/>
        </w:rPr>
        <w:t>Примерный репертуарный список</w:t>
      </w:r>
      <w:bookmarkEnd w:id="6"/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7" w:name="bookmark17"/>
      <w:r w:rsidRPr="00E7699D">
        <w:rPr>
          <w:b/>
          <w:i/>
          <w:sz w:val="24"/>
          <w:szCs w:val="24"/>
        </w:rPr>
        <w:t>Произведения зарубежных композиторов</w:t>
      </w:r>
      <w:bookmarkEnd w:id="7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Барток</w:t>
      </w:r>
      <w:proofErr w:type="spellEnd"/>
      <w:r w:rsidRPr="005D7291">
        <w:rPr>
          <w:sz w:val="24"/>
          <w:szCs w:val="24"/>
        </w:rPr>
        <w:t xml:space="preserve"> Б. Венгерская песня (2) (25); Словацкий танец (25).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Бетховен Л. Марш из музыки к пьесе "Афинские развалины" (49) (55</w:t>
      </w:r>
      <w:proofErr w:type="gramStart"/>
      <w:r w:rsidRPr="005D7291">
        <w:rPr>
          <w:sz w:val="24"/>
          <w:szCs w:val="24"/>
        </w:rPr>
        <w:t>);Немецкий</w:t>
      </w:r>
      <w:proofErr w:type="gramEnd"/>
      <w:r w:rsidRPr="005D7291">
        <w:rPr>
          <w:sz w:val="24"/>
          <w:szCs w:val="24"/>
        </w:rPr>
        <w:t xml:space="preserve"> танец (55).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Бизе Ж. Хор мальчиков из оперы "Кармен" (отрывок) (24) (40) (54).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Брамс И. Народная песня (78).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Вебер К. Хор охотников из оперы "Волшебный стрелок" (40) (55).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Вейнер</w:t>
      </w:r>
      <w:proofErr w:type="spellEnd"/>
      <w:r w:rsidRPr="005D7291">
        <w:rPr>
          <w:sz w:val="24"/>
          <w:szCs w:val="24"/>
        </w:rPr>
        <w:t xml:space="preserve"> Л. Колыбельная. Соч.36 (82); Пьеса. Соч.42. №11 (36).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Векерлен</w:t>
      </w:r>
      <w:proofErr w:type="spellEnd"/>
      <w:r w:rsidRPr="005D7291">
        <w:rPr>
          <w:sz w:val="24"/>
          <w:szCs w:val="24"/>
        </w:rPr>
        <w:t xml:space="preserve"> Ж. Песня барабанщика (26).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Гаршчиа</w:t>
      </w:r>
      <w:proofErr w:type="spellEnd"/>
      <w:r w:rsidRPr="005D7291">
        <w:rPr>
          <w:sz w:val="24"/>
          <w:szCs w:val="24"/>
        </w:rPr>
        <w:t xml:space="preserve"> Я. Две пьесы: Тарантелла (48).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Гретри</w:t>
      </w:r>
      <w:proofErr w:type="spellEnd"/>
      <w:r w:rsidRPr="005D7291">
        <w:rPr>
          <w:sz w:val="24"/>
          <w:szCs w:val="24"/>
        </w:rPr>
        <w:t xml:space="preserve"> А. Ария (81).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Григ Э. Танец </w:t>
      </w:r>
      <w:proofErr w:type="spellStart"/>
      <w:r w:rsidRPr="005D7291">
        <w:rPr>
          <w:sz w:val="24"/>
          <w:szCs w:val="24"/>
        </w:rPr>
        <w:t>Анитры</w:t>
      </w:r>
      <w:proofErr w:type="spellEnd"/>
      <w:r w:rsidRPr="005D7291">
        <w:rPr>
          <w:sz w:val="24"/>
          <w:szCs w:val="24"/>
        </w:rPr>
        <w:t xml:space="preserve"> из сюиты "Пер </w:t>
      </w:r>
      <w:proofErr w:type="spellStart"/>
      <w:r w:rsidRPr="005D7291">
        <w:rPr>
          <w:sz w:val="24"/>
          <w:szCs w:val="24"/>
        </w:rPr>
        <w:t>Гюнт</w:t>
      </w:r>
      <w:proofErr w:type="spellEnd"/>
      <w:r w:rsidRPr="005D7291">
        <w:rPr>
          <w:sz w:val="24"/>
          <w:szCs w:val="24"/>
        </w:rPr>
        <w:t>" (36).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Гуно</w:t>
      </w:r>
      <w:proofErr w:type="spellEnd"/>
      <w:r w:rsidRPr="005D7291">
        <w:rPr>
          <w:sz w:val="24"/>
          <w:szCs w:val="24"/>
        </w:rPr>
        <w:t xml:space="preserve"> Ш. Вальс из оперы "Фауст" (51) (78).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Диабелли</w:t>
      </w:r>
      <w:proofErr w:type="spellEnd"/>
      <w:r w:rsidRPr="005D7291">
        <w:rPr>
          <w:sz w:val="24"/>
          <w:szCs w:val="24"/>
        </w:rPr>
        <w:t xml:space="preserve"> А. Мелодические упражнения на 5 нотах для фортепиано в 4 руки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Ор.149 (по выбору) (15); Три пьесы: Скерцо (55).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Малер Ч. Из симфонии № 1 (24).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Мендельсон Ф. На крыльях песни (16).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Моцарт В. Ария </w:t>
      </w:r>
      <w:proofErr w:type="gramStart"/>
      <w:r w:rsidRPr="005D7291">
        <w:rPr>
          <w:sz w:val="24"/>
          <w:szCs w:val="24"/>
        </w:rPr>
        <w:t>Дон-Жуана</w:t>
      </w:r>
      <w:proofErr w:type="gramEnd"/>
      <w:r w:rsidRPr="005D7291">
        <w:rPr>
          <w:sz w:val="24"/>
          <w:szCs w:val="24"/>
        </w:rPr>
        <w:t xml:space="preserve"> из оперы "Дон-Жуан" (84);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Ария </w:t>
      </w:r>
      <w:proofErr w:type="spellStart"/>
      <w:r w:rsidRPr="005D7291">
        <w:rPr>
          <w:sz w:val="24"/>
          <w:szCs w:val="24"/>
        </w:rPr>
        <w:t>Папагено</w:t>
      </w:r>
      <w:proofErr w:type="spellEnd"/>
      <w:r w:rsidRPr="005D7291">
        <w:rPr>
          <w:sz w:val="24"/>
          <w:szCs w:val="24"/>
        </w:rPr>
        <w:t xml:space="preserve"> из оперы "Волшебная флейта" (54).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Перселл</w:t>
      </w:r>
      <w:proofErr w:type="spellEnd"/>
      <w:r w:rsidRPr="005D7291">
        <w:rPr>
          <w:sz w:val="24"/>
          <w:szCs w:val="24"/>
        </w:rPr>
        <w:t xml:space="preserve"> Д. Фанфара (24).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Шуберт Ф. Лендлер (54); Отрывок из балетной музыки к драме "</w:t>
      </w:r>
      <w:proofErr w:type="spellStart"/>
      <w:r w:rsidRPr="005D7291">
        <w:rPr>
          <w:sz w:val="24"/>
          <w:szCs w:val="24"/>
        </w:rPr>
        <w:t>Розамунда</w:t>
      </w:r>
      <w:proofErr w:type="spellEnd"/>
      <w:r w:rsidRPr="005D7291">
        <w:rPr>
          <w:sz w:val="24"/>
          <w:szCs w:val="24"/>
        </w:rPr>
        <w:t xml:space="preserve">" (26); Пряха (25).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Шуман Р. Вальс. Соч. 124. № 4 (25); Игра в прят</w:t>
      </w:r>
      <w:r w:rsidRPr="00E7699D">
        <w:rPr>
          <w:sz w:val="24"/>
          <w:szCs w:val="24"/>
        </w:rPr>
        <w:t>ки (16); Песня (6) (80</w:t>
      </w:r>
      <w:proofErr w:type="gramStart"/>
      <w:r w:rsidRPr="00E7699D">
        <w:rPr>
          <w:sz w:val="24"/>
          <w:szCs w:val="24"/>
        </w:rPr>
        <w:t>);Экосез</w:t>
      </w:r>
      <w:proofErr w:type="gramEnd"/>
      <w:r w:rsidRPr="00E7699D">
        <w:rPr>
          <w:sz w:val="24"/>
          <w:szCs w:val="24"/>
        </w:rPr>
        <w:t xml:space="preserve"> (17) (36).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8" w:name="bookmark18"/>
      <w:r w:rsidRPr="00E7699D">
        <w:rPr>
          <w:b/>
          <w:i/>
          <w:sz w:val="24"/>
          <w:szCs w:val="24"/>
        </w:rPr>
        <w:t>Произведения русских и советских композиторов</w:t>
      </w:r>
      <w:bookmarkEnd w:id="8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Баснер</w:t>
      </w:r>
      <w:proofErr w:type="spellEnd"/>
      <w:r w:rsidRPr="005D7291">
        <w:rPr>
          <w:sz w:val="24"/>
          <w:szCs w:val="24"/>
        </w:rPr>
        <w:t xml:space="preserve"> В. С чего начинается Родина (песня из кинофильма "Щит и меч") (19).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Бородин А. Три пьесы на неизменную тему из цикла "Парафразы" (в три руки): Полька. Похоронный марш. Мазурка (74).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Ботяров</w:t>
      </w:r>
      <w:proofErr w:type="spellEnd"/>
      <w:r w:rsidRPr="005D7291">
        <w:rPr>
          <w:sz w:val="24"/>
          <w:szCs w:val="24"/>
        </w:rPr>
        <w:t xml:space="preserve"> Е. Балалайка и дудочка (36).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Глинка М.И. Марш Черномора из оперы "Руслан и Людмила" (79); Песня </w:t>
      </w:r>
      <w:proofErr w:type="spellStart"/>
      <w:r w:rsidRPr="005D7291">
        <w:rPr>
          <w:sz w:val="24"/>
          <w:szCs w:val="24"/>
        </w:rPr>
        <w:t>Ильинишны</w:t>
      </w:r>
      <w:proofErr w:type="spellEnd"/>
      <w:r w:rsidRPr="005D7291">
        <w:rPr>
          <w:sz w:val="24"/>
          <w:szCs w:val="24"/>
        </w:rPr>
        <w:t xml:space="preserve"> (из музыки к трагедии </w:t>
      </w:r>
      <w:proofErr w:type="spellStart"/>
      <w:r w:rsidRPr="005D7291">
        <w:rPr>
          <w:sz w:val="24"/>
          <w:szCs w:val="24"/>
        </w:rPr>
        <w:t>Н.Кукольника</w:t>
      </w:r>
      <w:proofErr w:type="spellEnd"/>
      <w:r w:rsidRPr="005D7291">
        <w:rPr>
          <w:sz w:val="24"/>
          <w:szCs w:val="24"/>
        </w:rPr>
        <w:t xml:space="preserve"> "Князь Холмский</w:t>
      </w:r>
      <w:proofErr w:type="gramStart"/>
      <w:r w:rsidRPr="005D7291">
        <w:rPr>
          <w:sz w:val="24"/>
          <w:szCs w:val="24"/>
        </w:rPr>
        <w:t>")  (</w:t>
      </w:r>
      <w:proofErr w:type="gramEnd"/>
      <w:r w:rsidRPr="005D7291">
        <w:rPr>
          <w:sz w:val="24"/>
          <w:szCs w:val="24"/>
        </w:rPr>
        <w:t>84);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Разгулялися</w:t>
      </w:r>
      <w:proofErr w:type="spellEnd"/>
      <w:r w:rsidRPr="005D7291">
        <w:rPr>
          <w:sz w:val="24"/>
          <w:szCs w:val="24"/>
        </w:rPr>
        <w:t xml:space="preserve">, </w:t>
      </w:r>
      <w:proofErr w:type="spellStart"/>
      <w:r w:rsidRPr="005D7291">
        <w:rPr>
          <w:sz w:val="24"/>
          <w:szCs w:val="24"/>
        </w:rPr>
        <w:t>разливалися</w:t>
      </w:r>
      <w:proofErr w:type="spellEnd"/>
      <w:r w:rsidRPr="005D7291">
        <w:rPr>
          <w:sz w:val="24"/>
          <w:szCs w:val="24"/>
        </w:rPr>
        <w:t xml:space="preserve">. Хор из оперы "Жизнь за царя" (54);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"Славься". Заключительный хор (отрывок) (79) (80).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Гречанинов А. Весенним утром (78); На зеленом лугу (54); Серенада. Соч.99. №10 (25).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lastRenderedPageBreak/>
        <w:t xml:space="preserve">Лысенко Н. Веют ветры (из оперы "Наталья Полтавка") (78).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Назарова Т. Три пьесы: Немецкая народная шуточная песня (49).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Попатенко</w:t>
      </w:r>
      <w:proofErr w:type="spellEnd"/>
      <w:r w:rsidRPr="005D7291">
        <w:rPr>
          <w:sz w:val="24"/>
          <w:szCs w:val="24"/>
        </w:rPr>
        <w:t xml:space="preserve"> Т. Весенняя шуточная (46).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Прокофьев С. Петя (отрывок из симфонической сказки "Петя и волк") (20)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Римский-Корсаков Н. Отрывок из оперы "Сказка о царе </w:t>
      </w:r>
      <w:proofErr w:type="spellStart"/>
      <w:r w:rsidRPr="005D7291">
        <w:rPr>
          <w:sz w:val="24"/>
          <w:szCs w:val="24"/>
        </w:rPr>
        <w:t>Салтане</w:t>
      </w:r>
      <w:proofErr w:type="spellEnd"/>
      <w:r w:rsidRPr="005D7291">
        <w:rPr>
          <w:sz w:val="24"/>
          <w:szCs w:val="24"/>
        </w:rPr>
        <w:t>" (для 2-х фортепиано в 4 руки) (41) (78); Отрывок из симфонической сюиты "</w:t>
      </w:r>
      <w:proofErr w:type="spellStart"/>
      <w:r w:rsidRPr="005D7291">
        <w:rPr>
          <w:sz w:val="24"/>
          <w:szCs w:val="24"/>
        </w:rPr>
        <w:t>Шехерезада</w:t>
      </w:r>
      <w:proofErr w:type="spellEnd"/>
      <w:r w:rsidRPr="005D7291">
        <w:rPr>
          <w:sz w:val="24"/>
          <w:szCs w:val="24"/>
        </w:rPr>
        <w:t xml:space="preserve">" (51).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Смирнов В. Три пьесы: Королевский поход (50).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Холминов</w:t>
      </w:r>
      <w:proofErr w:type="spellEnd"/>
      <w:r w:rsidRPr="005D7291">
        <w:rPr>
          <w:sz w:val="24"/>
          <w:szCs w:val="24"/>
        </w:rPr>
        <w:t xml:space="preserve"> А. Цыплята (16) (46) (49).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Хренников Т. Метелица (82).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Чайковский П. Вальс из балета "Спящая красавица" (80); Вальс из балета "Щелкунчик" (36); Детская песенка "Мой </w:t>
      </w:r>
      <w:proofErr w:type="spellStart"/>
      <w:r w:rsidRPr="005D7291">
        <w:rPr>
          <w:sz w:val="24"/>
          <w:szCs w:val="24"/>
        </w:rPr>
        <w:t>Лизочек</w:t>
      </w:r>
      <w:proofErr w:type="spellEnd"/>
      <w:r w:rsidRPr="005D7291">
        <w:rPr>
          <w:sz w:val="24"/>
          <w:szCs w:val="24"/>
        </w:rPr>
        <w:t>" (18); Осень (54); Танец Феи Драже из балета "Щелкунчик" (78)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Шостакович Д. Родина слышит (78) (79) (81) (84)</w:t>
      </w:r>
      <w:bookmarkStart w:id="9" w:name="bookmark19"/>
      <w:r w:rsidRPr="005D7291">
        <w:rPr>
          <w:sz w:val="24"/>
          <w:szCs w:val="24"/>
        </w:rPr>
        <w:t>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r w:rsidRPr="00E7699D">
        <w:rPr>
          <w:b/>
          <w:i/>
          <w:sz w:val="24"/>
          <w:szCs w:val="24"/>
        </w:rPr>
        <w:t>Народная музыка</w:t>
      </w:r>
      <w:bookmarkEnd w:id="9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Ах, Самара - городок (38) - 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Ах ты, степь широкая (39) - 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Вдоль да по речке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Во поле берёза стояла (38) - 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Замучен тяжёлой неволей (36) - революционная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Катенька веселая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Ой, на лугу (78) - украинская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По дороге жук, жук (16) - украинская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Пойду ль я, выйду ль я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Посею лебеду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Португальская песня (50)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Птички (50) - старинная французская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Светит месяц (38) (40) (80)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С горки на гору ходила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То не ветер ветку клонит (39)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У меня ль во </w:t>
      </w:r>
      <w:proofErr w:type="spellStart"/>
      <w:r w:rsidRPr="005D7291">
        <w:rPr>
          <w:sz w:val="24"/>
          <w:szCs w:val="24"/>
        </w:rPr>
        <w:t>садочке</w:t>
      </w:r>
      <w:proofErr w:type="spellEnd"/>
      <w:r w:rsidRPr="005D7291">
        <w:rPr>
          <w:sz w:val="24"/>
          <w:szCs w:val="24"/>
        </w:rPr>
        <w:t xml:space="preserve">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Я на камушке сижу (39) - русская народная песня </w:t>
      </w:r>
      <w:bookmarkStart w:id="10" w:name="bookmark20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3 класс</w:t>
      </w:r>
    </w:p>
    <w:bookmarkEnd w:id="10"/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В течение учебного года ученик должен пройти 3-5 ансамблевых произведений (</w:t>
      </w:r>
      <w:proofErr w:type="gramStart"/>
      <w:r w:rsidRPr="00E7699D">
        <w:rPr>
          <w:sz w:val="24"/>
          <w:szCs w:val="24"/>
        </w:rPr>
        <w:t>без контрольного уроки</w:t>
      </w:r>
      <w:proofErr w:type="gramEnd"/>
      <w:r w:rsidRPr="00E7699D">
        <w:rPr>
          <w:sz w:val="24"/>
          <w:szCs w:val="24"/>
        </w:rPr>
        <w:t xml:space="preserve"> или зачёта). Желательно, выступления на концертах.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bookmarkStart w:id="11" w:name="bookmark22"/>
      <w:r w:rsidRPr="00E7699D">
        <w:rPr>
          <w:b/>
          <w:sz w:val="24"/>
          <w:szCs w:val="24"/>
        </w:rPr>
        <w:t>Примерный репертуарный список</w:t>
      </w:r>
      <w:bookmarkEnd w:id="11"/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12" w:name="bookmark23"/>
      <w:r w:rsidRPr="00E7699D">
        <w:rPr>
          <w:b/>
          <w:i/>
          <w:sz w:val="24"/>
          <w:szCs w:val="24"/>
        </w:rPr>
        <w:t>Произведения зарубежных композиторов</w:t>
      </w:r>
      <w:bookmarkEnd w:id="12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Бах И. С. Гавот из английской сюиты соль минор (16).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Бетховен Л. Контрданс (54).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Брамс И. В зеленых нивах дом стоит (народная песня) (25).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Бриттен Б. Ноктюрн (5).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Вебер К. Марш(14).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Гайдн И. Песня Ганны из оратории "Времена года" (49); Учитель и ученик (54).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Григ Э. В лесу (16); Песня (2).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proofErr w:type="gramStart"/>
      <w:r w:rsidRPr="005D7291">
        <w:rPr>
          <w:sz w:val="24"/>
          <w:szCs w:val="24"/>
        </w:rPr>
        <w:t>Диабелли</w:t>
      </w:r>
      <w:proofErr w:type="spellEnd"/>
      <w:r w:rsidRPr="005D7291">
        <w:rPr>
          <w:sz w:val="24"/>
          <w:szCs w:val="24"/>
        </w:rPr>
        <w:t xml:space="preserve">  А.</w:t>
      </w:r>
      <w:proofErr w:type="gramEnd"/>
      <w:r w:rsidRPr="005D7291">
        <w:rPr>
          <w:sz w:val="24"/>
          <w:szCs w:val="24"/>
        </w:rPr>
        <w:t xml:space="preserve"> Мелодические упражнения на 5 нотах для фортепиано в 4 руки.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Ор 149 (по выбору) (15); Сонатина. Вторая часть (Романс). Соч. 163 .№1 (77)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Мартини Дж. Гавот (16).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Мендельсон Ф. Свадебный марш из музыки к комедии У. Шекспира "Сон в летнюю ночь"(1).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Моцарт В. Ария </w:t>
      </w:r>
      <w:proofErr w:type="spellStart"/>
      <w:r w:rsidRPr="005D7291">
        <w:rPr>
          <w:sz w:val="24"/>
          <w:szCs w:val="24"/>
        </w:rPr>
        <w:t>Церлины</w:t>
      </w:r>
      <w:proofErr w:type="spellEnd"/>
      <w:r w:rsidRPr="005D7291">
        <w:rPr>
          <w:sz w:val="24"/>
          <w:szCs w:val="24"/>
        </w:rPr>
        <w:t xml:space="preserve"> из оперы "Дон - Жуан" (55) (81) (84); Ария </w:t>
      </w:r>
      <w:proofErr w:type="spellStart"/>
      <w:r w:rsidRPr="005D7291">
        <w:rPr>
          <w:sz w:val="24"/>
          <w:szCs w:val="24"/>
        </w:rPr>
        <w:t>Тамино</w:t>
      </w:r>
      <w:proofErr w:type="spellEnd"/>
      <w:r w:rsidRPr="005D7291">
        <w:rPr>
          <w:sz w:val="24"/>
          <w:szCs w:val="24"/>
        </w:rPr>
        <w:t xml:space="preserve"> из оперы "Волшебная флейта" (1); Менуэт из оперы "Дон - Жуан" (40) (55) (84).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Рамо Ж. Тамбурин (16).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lastRenderedPageBreak/>
        <w:t>Флисс</w:t>
      </w:r>
      <w:proofErr w:type="spellEnd"/>
      <w:r w:rsidRPr="005D7291">
        <w:rPr>
          <w:sz w:val="24"/>
          <w:szCs w:val="24"/>
        </w:rPr>
        <w:t xml:space="preserve"> Б. Колыбельная (80) (84).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Ховличек</w:t>
      </w:r>
      <w:proofErr w:type="spellEnd"/>
      <w:r w:rsidRPr="005D7291">
        <w:rPr>
          <w:sz w:val="24"/>
          <w:szCs w:val="24"/>
        </w:rPr>
        <w:t xml:space="preserve"> И. Шутка (82).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Шуберт Ф. Два лендлера (14) (16); Детский марш (42) (53); Вальс (16); Немецкий танец (14) (54) (80); Экосезы (54).</w:t>
      </w:r>
    </w:p>
    <w:p w:rsidR="00E7699D" w:rsidRPr="005D7291" w:rsidRDefault="00E7699D" w:rsidP="00E7699D">
      <w:pPr>
        <w:pStyle w:val="TableParagraph"/>
        <w:jc w:val="both"/>
        <w:rPr>
          <w:i/>
          <w:sz w:val="24"/>
          <w:szCs w:val="24"/>
        </w:rPr>
      </w:pPr>
      <w:bookmarkStart w:id="13" w:name="bookmark24"/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r w:rsidRPr="00E7699D">
        <w:rPr>
          <w:b/>
          <w:i/>
          <w:sz w:val="24"/>
          <w:szCs w:val="24"/>
        </w:rPr>
        <w:t>Произведения русских и советских композиторов</w:t>
      </w:r>
      <w:bookmarkEnd w:id="13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Аренский А. Две пьесы: Гавот. Романс (49).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Глинка М. Жаворонок (41).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Комалькова</w:t>
      </w:r>
      <w:proofErr w:type="spellEnd"/>
      <w:r w:rsidRPr="005D7291">
        <w:rPr>
          <w:sz w:val="24"/>
          <w:szCs w:val="24"/>
        </w:rPr>
        <w:t xml:space="preserve"> Е. Славны были наши деды (русская народная песня) (17).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Кюи Ц. Кукольный бал (28);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Лядов</w:t>
      </w:r>
      <w:proofErr w:type="spellEnd"/>
      <w:r w:rsidRPr="005D7291">
        <w:rPr>
          <w:sz w:val="24"/>
          <w:szCs w:val="24"/>
        </w:rPr>
        <w:t xml:space="preserve"> А. Две русские народные песни. Соч.58 (47).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Майоров P. Люблю костер (23).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Молчанов К. Журавлиная песня (22).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Мусоргский М. Гопак из оперы "</w:t>
      </w:r>
      <w:proofErr w:type="spellStart"/>
      <w:r w:rsidRPr="005D7291">
        <w:rPr>
          <w:sz w:val="24"/>
          <w:szCs w:val="24"/>
        </w:rPr>
        <w:t>Сорочинская</w:t>
      </w:r>
      <w:proofErr w:type="spellEnd"/>
      <w:r w:rsidRPr="005D7291">
        <w:rPr>
          <w:sz w:val="24"/>
          <w:szCs w:val="24"/>
        </w:rPr>
        <w:t xml:space="preserve"> ярмарка" (7) (16) (41);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Мурадели</w:t>
      </w:r>
      <w:proofErr w:type="spellEnd"/>
      <w:r w:rsidRPr="005D7291">
        <w:rPr>
          <w:sz w:val="24"/>
          <w:szCs w:val="24"/>
        </w:rPr>
        <w:t xml:space="preserve"> В. Песня молодых мастеров (22).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Пахмутова А. Надо мечтать (22).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Покрасс С. Красная армия всех сильней (84).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Римский-Корсаков Н. «Ладушки» Хор из оперы «Сказка о царе </w:t>
      </w:r>
      <w:proofErr w:type="spellStart"/>
      <w:r w:rsidRPr="005D7291">
        <w:rPr>
          <w:sz w:val="24"/>
          <w:szCs w:val="24"/>
        </w:rPr>
        <w:t>Салтане</w:t>
      </w:r>
      <w:proofErr w:type="spellEnd"/>
      <w:r w:rsidRPr="005D7291">
        <w:rPr>
          <w:sz w:val="24"/>
          <w:szCs w:val="24"/>
        </w:rPr>
        <w:t xml:space="preserve">» (41).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Рубинштейн А. Неаполитанский рыбак и неаполитанка ("Костюмированный бал" № 5) (25).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Савельев Б. Карусельные лошадки (51).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Соловьев-Седой В. Подмосковные вечера (79).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Стравинский И. Вальс из балета "Петрушка" (2) (82).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Хачатурян А. О чем мечтают дети (22);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Хренников Т. Вальс дружбы (47); Весёлый канон (53) (82);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Чайковский П. Колыбельная в бурю (41); «Марш», «Танец маленьких лебедей», «Танец пастушков» из балета "Щелкунчик" (24); «Хор девушек» из оперы "Евгений Онегин" (40)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Шостакович Д. «Звездочки» (2) (25); Колыбельная "Спи, мой хороший" (46); 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5D7291">
        <w:rPr>
          <w:sz w:val="24"/>
          <w:szCs w:val="24"/>
        </w:rPr>
        <w:t>Щедрин Р. «Девичий хоровод» из балета "Конёк</w:t>
      </w:r>
      <w:r w:rsidRPr="00E7699D">
        <w:rPr>
          <w:sz w:val="24"/>
          <w:szCs w:val="24"/>
        </w:rPr>
        <w:t xml:space="preserve"> - Горбунок" (5).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14" w:name="bookmark25"/>
      <w:r w:rsidRPr="00E7699D">
        <w:rPr>
          <w:b/>
          <w:i/>
          <w:sz w:val="24"/>
          <w:szCs w:val="24"/>
        </w:rPr>
        <w:t>Народная музыка</w:t>
      </w:r>
      <w:bookmarkEnd w:id="14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В темном лесе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Выйду ль я на реченьку (39)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Две украинские народные песни: (47)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Ой, </w:t>
      </w:r>
      <w:proofErr w:type="spellStart"/>
      <w:r w:rsidRPr="005D7291">
        <w:rPr>
          <w:sz w:val="24"/>
          <w:szCs w:val="24"/>
        </w:rPr>
        <w:t>Джигунэ</w:t>
      </w:r>
      <w:proofErr w:type="spellEnd"/>
      <w:r w:rsidRPr="005D7291">
        <w:rPr>
          <w:sz w:val="24"/>
          <w:szCs w:val="24"/>
        </w:rPr>
        <w:t xml:space="preserve">, </w:t>
      </w:r>
      <w:proofErr w:type="spellStart"/>
      <w:r w:rsidRPr="005D7291">
        <w:rPr>
          <w:sz w:val="24"/>
          <w:szCs w:val="24"/>
        </w:rPr>
        <w:t>Джигунэ</w:t>
      </w:r>
      <w:proofErr w:type="spellEnd"/>
      <w:r w:rsidRPr="005D7291">
        <w:rPr>
          <w:sz w:val="24"/>
          <w:szCs w:val="24"/>
        </w:rPr>
        <w:t xml:space="preserve">, </w:t>
      </w:r>
      <w:proofErr w:type="gramStart"/>
      <w:r w:rsidRPr="005D7291">
        <w:rPr>
          <w:sz w:val="24"/>
          <w:szCs w:val="24"/>
        </w:rPr>
        <w:t>Веют</w:t>
      </w:r>
      <w:proofErr w:type="gramEnd"/>
      <w:r w:rsidRPr="005D7291">
        <w:rPr>
          <w:sz w:val="24"/>
          <w:szCs w:val="24"/>
        </w:rPr>
        <w:t xml:space="preserve"> ветры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Заиграй, моя волынка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Как по морю, как по морю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Как у наших у ворот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Лучинушка (39)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Над полями да над чистыми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Не велят Маше за реченьку ходить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Ой, на небе облачко (39)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Позарастали стежки - дорожки (39)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Сидел Ваня (81)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Солдатушки</w:t>
      </w:r>
      <w:proofErr w:type="spellEnd"/>
      <w:r w:rsidRPr="005D7291">
        <w:rPr>
          <w:sz w:val="24"/>
          <w:szCs w:val="24"/>
        </w:rPr>
        <w:t xml:space="preserve">, бравы ребятушки (39) - </w:t>
      </w:r>
      <w:bookmarkStart w:id="15" w:name="bookmark26"/>
      <w:r w:rsidRPr="005D7291">
        <w:rPr>
          <w:sz w:val="24"/>
          <w:szCs w:val="24"/>
        </w:rPr>
        <w:t xml:space="preserve">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У зари – то, у зореньки (39)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</w:p>
    <w:bookmarkEnd w:id="15"/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4 класс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bookmarkStart w:id="16" w:name="bookmark28"/>
      <w:r w:rsidRPr="00E7699D">
        <w:rPr>
          <w:sz w:val="24"/>
          <w:szCs w:val="24"/>
        </w:rPr>
        <w:t xml:space="preserve">В течение учебного года ученик должен пройти 5-6 ансамблевых произведений. Контрольный урок или зачёт во втором полугодии </w:t>
      </w:r>
      <w:proofErr w:type="gramStart"/>
      <w:r w:rsidRPr="00E7699D">
        <w:rPr>
          <w:sz w:val="24"/>
          <w:szCs w:val="24"/>
        </w:rPr>
        <w:t>Желательно</w:t>
      </w:r>
      <w:proofErr w:type="gramEnd"/>
      <w:r w:rsidRPr="00E7699D">
        <w:rPr>
          <w:sz w:val="24"/>
          <w:szCs w:val="24"/>
        </w:rPr>
        <w:t>, выступления на концертах.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Примерный репертуарный список</w:t>
      </w:r>
      <w:bookmarkEnd w:id="16"/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17" w:name="bookmark29"/>
      <w:r w:rsidRPr="00E7699D">
        <w:rPr>
          <w:b/>
          <w:i/>
          <w:sz w:val="24"/>
          <w:szCs w:val="24"/>
        </w:rPr>
        <w:t>Произведения зарубежных композиторов</w:t>
      </w:r>
      <w:bookmarkEnd w:id="17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lastRenderedPageBreak/>
        <w:t>Бах И. С. Рондо из сюиты №2 для оркестра (21).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Бетховен Л. Менуэт (из септета) (42); Полонез (42); Финал Трио </w:t>
      </w:r>
      <w:proofErr w:type="gramStart"/>
      <w:r w:rsidRPr="005D7291">
        <w:rPr>
          <w:sz w:val="24"/>
          <w:szCs w:val="24"/>
        </w:rPr>
        <w:t>до минор</w:t>
      </w:r>
      <w:proofErr w:type="gramEnd"/>
      <w:r w:rsidRPr="005D7291">
        <w:rPr>
          <w:sz w:val="24"/>
          <w:szCs w:val="24"/>
        </w:rPr>
        <w:t xml:space="preserve"> (21).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Бизе Ж. Отрывок из оперы "Кармен" (25);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Вебер К. </w:t>
      </w:r>
      <w:proofErr w:type="spellStart"/>
      <w:r w:rsidRPr="005D7291">
        <w:rPr>
          <w:sz w:val="24"/>
          <w:szCs w:val="24"/>
        </w:rPr>
        <w:t>Баркаролла</w:t>
      </w:r>
      <w:proofErr w:type="spellEnd"/>
      <w:r w:rsidRPr="005D7291">
        <w:rPr>
          <w:sz w:val="24"/>
          <w:szCs w:val="24"/>
        </w:rPr>
        <w:t xml:space="preserve"> из оперы "</w:t>
      </w:r>
      <w:proofErr w:type="spellStart"/>
      <w:r w:rsidRPr="005D7291">
        <w:rPr>
          <w:sz w:val="24"/>
          <w:szCs w:val="24"/>
        </w:rPr>
        <w:t>Оберон</w:t>
      </w:r>
      <w:proofErr w:type="spellEnd"/>
      <w:r w:rsidRPr="005D7291">
        <w:rPr>
          <w:sz w:val="24"/>
          <w:szCs w:val="24"/>
        </w:rPr>
        <w:t xml:space="preserve">" (14); Два немецких танца (49);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Шесть пьес. Соч. З. Менуэт (75).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Гайдн И. Менуэт из Квартета ре минор (21).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Гершвин Дж. Колыбельная Клары из оперы "Порги и </w:t>
      </w:r>
      <w:proofErr w:type="spellStart"/>
      <w:r w:rsidRPr="005D7291">
        <w:rPr>
          <w:sz w:val="24"/>
          <w:szCs w:val="24"/>
        </w:rPr>
        <w:t>Бесс</w:t>
      </w:r>
      <w:proofErr w:type="spellEnd"/>
      <w:r w:rsidRPr="005D7291">
        <w:rPr>
          <w:sz w:val="24"/>
          <w:szCs w:val="24"/>
        </w:rPr>
        <w:t xml:space="preserve">" (2) (5).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Госсек Ф. Гавот (16).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Кожелух</w:t>
      </w:r>
      <w:proofErr w:type="spellEnd"/>
      <w:r w:rsidRPr="005D7291">
        <w:rPr>
          <w:sz w:val="24"/>
          <w:szCs w:val="24"/>
        </w:rPr>
        <w:t xml:space="preserve"> Л. Соната. Вторая часть. Соч. 12 №1 (77).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Мендельсон Ф. Ноктюрн (14).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Моцарт В. Ария Фигаро из оперы "Свадьба Фигаро" (1) (85);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Рондо из квинтета ми - бемоль мажор для духовых (21).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Шуберт Ф. Аве Мария (14); Прощание (песня) (14);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Три военных марша. Соч.51 №1 (13);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Финал Квинтета (тема и вариация) Соч. 114 (21). 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5D7291">
        <w:rPr>
          <w:sz w:val="24"/>
          <w:szCs w:val="24"/>
        </w:rPr>
        <w:t>Шуман Р. Венецианская песня, Сельская песня. Соч.29</w:t>
      </w:r>
      <w:r w:rsidRPr="00E7699D">
        <w:rPr>
          <w:sz w:val="24"/>
          <w:szCs w:val="24"/>
        </w:rPr>
        <w:t xml:space="preserve"> №1 (25).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18" w:name="bookmark30"/>
      <w:r w:rsidRPr="00E7699D">
        <w:rPr>
          <w:b/>
          <w:i/>
          <w:sz w:val="24"/>
          <w:szCs w:val="24"/>
        </w:rPr>
        <w:t>Произведения русских и советских композиторов</w:t>
      </w:r>
      <w:bookmarkEnd w:id="18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Араратян</w:t>
      </w:r>
      <w:proofErr w:type="spellEnd"/>
      <w:r w:rsidRPr="005D7291">
        <w:rPr>
          <w:sz w:val="24"/>
          <w:szCs w:val="24"/>
        </w:rPr>
        <w:t xml:space="preserve"> Н. Песня машиниста (из сюиты "Пионерский костер") (50).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Баснер</w:t>
      </w:r>
      <w:proofErr w:type="spellEnd"/>
      <w:r w:rsidRPr="005D7291">
        <w:rPr>
          <w:sz w:val="24"/>
          <w:szCs w:val="24"/>
        </w:rPr>
        <w:t xml:space="preserve"> В. "Щенок по имени пёс" (из музыки к к/ф "Учитель пения") (9).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r w:rsidRPr="005D7291">
        <w:rPr>
          <w:sz w:val="24"/>
          <w:szCs w:val="24"/>
        </w:rPr>
        <w:t>Блантер</w:t>
      </w:r>
      <w:proofErr w:type="spellEnd"/>
      <w:r w:rsidRPr="005D7291">
        <w:rPr>
          <w:sz w:val="24"/>
          <w:szCs w:val="24"/>
        </w:rPr>
        <w:t xml:space="preserve"> М. Футбол (Спортивный марш) (48).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Бородин А. Ноктюрн из Квартета №2 (21</w:t>
      </w:r>
      <w:proofErr w:type="gramStart"/>
      <w:r w:rsidRPr="005D7291">
        <w:rPr>
          <w:sz w:val="24"/>
          <w:szCs w:val="24"/>
        </w:rPr>
        <w:t>);  Половецкие</w:t>
      </w:r>
      <w:proofErr w:type="gramEnd"/>
      <w:r w:rsidRPr="005D7291">
        <w:rPr>
          <w:sz w:val="24"/>
          <w:szCs w:val="24"/>
        </w:rPr>
        <w:t xml:space="preserve"> пляски (1).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Варламов А. Красный сарафан (16).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Глазунов А. Отрывок из балета "Барышня - служанка" (78).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Глинка М. Краковяк из оперы «Иван Сусанин» (2);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Марш Черномора из оперы "Руслан и Людмила" (1);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Танец из оперы "Жизнь за царя" (2) (16) (48) (55).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Глиэр Р. Томный танец (для двух фортепиано в 4 руки) (51);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Песня. Соч.41 №3 (для двух фортепиано в 4 руки) (50).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r w:rsidRPr="005D7291">
        <w:rPr>
          <w:sz w:val="24"/>
          <w:szCs w:val="24"/>
        </w:rPr>
        <w:t>Гнесин</w:t>
      </w:r>
      <w:proofErr w:type="spellEnd"/>
      <w:r w:rsidRPr="005D7291">
        <w:rPr>
          <w:sz w:val="24"/>
          <w:szCs w:val="24"/>
        </w:rPr>
        <w:t xml:space="preserve"> М. Красная шапочка в лесу. Соч.29 №3 (25).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Даргомыжский А. Славянская тарантелла (отрывок) (78).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gramStart"/>
      <w:r w:rsidRPr="005D7291">
        <w:rPr>
          <w:sz w:val="24"/>
          <w:szCs w:val="24"/>
        </w:rPr>
        <w:t>Дунаевский  И.</w:t>
      </w:r>
      <w:proofErr w:type="gramEnd"/>
      <w:r w:rsidRPr="005D7291">
        <w:rPr>
          <w:sz w:val="24"/>
          <w:szCs w:val="24"/>
        </w:rPr>
        <w:t xml:space="preserve"> Спой нам, ветер (из к/ф "Дети капитана Гранта") (22).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Кабалевский Д. Песня сборщиц </w:t>
      </w:r>
      <w:proofErr w:type="gramStart"/>
      <w:r w:rsidRPr="005D7291">
        <w:rPr>
          <w:sz w:val="24"/>
          <w:szCs w:val="24"/>
        </w:rPr>
        <w:t>винограда  (</w:t>
      </w:r>
      <w:proofErr w:type="gramEnd"/>
      <w:r w:rsidRPr="005D7291">
        <w:rPr>
          <w:sz w:val="24"/>
          <w:szCs w:val="24"/>
        </w:rPr>
        <w:t xml:space="preserve">34).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Лядов</w:t>
      </w:r>
      <w:proofErr w:type="spellEnd"/>
      <w:r w:rsidRPr="005D7291">
        <w:rPr>
          <w:sz w:val="24"/>
          <w:szCs w:val="24"/>
        </w:rPr>
        <w:t xml:space="preserve"> А. Бурлацкая песня ("Эй, ухнем!") (71).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Мусоргский М. «Расходились, разгулялись» (85).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Пахмутова А. Звездопад (22)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Прокофьев С. </w:t>
      </w:r>
      <w:proofErr w:type="spellStart"/>
      <w:r w:rsidRPr="005D7291">
        <w:rPr>
          <w:sz w:val="24"/>
          <w:szCs w:val="24"/>
        </w:rPr>
        <w:t>Буррэ</w:t>
      </w:r>
      <w:proofErr w:type="spellEnd"/>
      <w:r w:rsidRPr="005D7291">
        <w:rPr>
          <w:sz w:val="24"/>
          <w:szCs w:val="24"/>
        </w:rPr>
        <w:t xml:space="preserve"> из балета "Золушка" (2);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Гавот из "Классической симфонии" (2);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Соч.64 </w:t>
      </w:r>
      <w:proofErr w:type="spellStart"/>
      <w:r w:rsidRPr="005D7291">
        <w:rPr>
          <w:sz w:val="24"/>
          <w:szCs w:val="24"/>
        </w:rPr>
        <w:t>Bis</w:t>
      </w:r>
      <w:proofErr w:type="spellEnd"/>
      <w:r w:rsidRPr="005D7291">
        <w:rPr>
          <w:sz w:val="24"/>
          <w:szCs w:val="24"/>
        </w:rPr>
        <w:t xml:space="preserve"> №2 из балета "Ромео и Джульетта" (1).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r w:rsidRPr="005D7291">
        <w:rPr>
          <w:sz w:val="24"/>
          <w:szCs w:val="24"/>
        </w:rPr>
        <w:t>Разоренов</w:t>
      </w:r>
      <w:proofErr w:type="spellEnd"/>
      <w:r w:rsidRPr="005D7291">
        <w:rPr>
          <w:sz w:val="24"/>
          <w:szCs w:val="24"/>
        </w:rPr>
        <w:t xml:space="preserve"> С. Негритянский танец (83).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Римский-Корсаков Н. Отрывок из оперы "Сказка о царе </w:t>
      </w:r>
      <w:proofErr w:type="spellStart"/>
      <w:r w:rsidRPr="005D7291">
        <w:rPr>
          <w:sz w:val="24"/>
          <w:szCs w:val="24"/>
        </w:rPr>
        <w:t>Салтане</w:t>
      </w:r>
      <w:proofErr w:type="spellEnd"/>
      <w:r w:rsidRPr="005D7291">
        <w:rPr>
          <w:sz w:val="24"/>
          <w:szCs w:val="24"/>
        </w:rPr>
        <w:t>" (79).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Свиридов Г. Робин (отрывок из песни на стихи Роберта Бернса) (84);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Романс из музыкальных иллюстраций к повести А. Пушкина "Метель"</w:t>
      </w:r>
      <w:bookmarkStart w:id="19" w:name="bookmark31"/>
      <w:r w:rsidRPr="005D7291">
        <w:rPr>
          <w:sz w:val="24"/>
          <w:szCs w:val="24"/>
        </w:rPr>
        <w:t xml:space="preserve"> (5)</w:t>
      </w:r>
      <w:bookmarkEnd w:id="19"/>
      <w:r w:rsidRPr="005D7291">
        <w:rPr>
          <w:sz w:val="24"/>
          <w:szCs w:val="24"/>
        </w:rPr>
        <w:t>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Стравинский И. Два танца из балета "Пульчинелла": Гавот, Серенада (2);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Струве Г. Школьный корабль (23).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Хачатурян К. Два фрагмента из балета "</w:t>
      </w:r>
      <w:proofErr w:type="spellStart"/>
      <w:r w:rsidRPr="005D7291">
        <w:rPr>
          <w:sz w:val="24"/>
          <w:szCs w:val="24"/>
        </w:rPr>
        <w:t>Чиполлино</w:t>
      </w:r>
      <w:proofErr w:type="spellEnd"/>
      <w:r w:rsidRPr="005D7291">
        <w:rPr>
          <w:sz w:val="24"/>
          <w:szCs w:val="24"/>
        </w:rPr>
        <w:t xml:space="preserve">" Вальс цветов (65).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Чайковский П. Вальс из оперы "Евгений Онегин" (16) «Мой </w:t>
      </w:r>
      <w:proofErr w:type="spellStart"/>
      <w:r w:rsidRPr="005D7291">
        <w:rPr>
          <w:sz w:val="24"/>
          <w:szCs w:val="24"/>
        </w:rPr>
        <w:t>Лизочек</w:t>
      </w:r>
      <w:proofErr w:type="spellEnd"/>
      <w:r w:rsidRPr="005D7291">
        <w:rPr>
          <w:sz w:val="24"/>
          <w:szCs w:val="24"/>
        </w:rPr>
        <w:t xml:space="preserve"> так уж мал» (16); Трепак из балета "Щелкунчик" (79).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r w:rsidRPr="005D7291">
        <w:rPr>
          <w:sz w:val="24"/>
          <w:szCs w:val="24"/>
        </w:rPr>
        <w:t>Чичков</w:t>
      </w:r>
      <w:proofErr w:type="spellEnd"/>
      <w:r w:rsidRPr="005D7291">
        <w:rPr>
          <w:sz w:val="24"/>
          <w:szCs w:val="24"/>
        </w:rPr>
        <w:t xml:space="preserve"> Ю. «Детство - это я и ты» (23).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20" w:name="bookmark32"/>
      <w:r w:rsidRPr="00E7699D">
        <w:rPr>
          <w:b/>
          <w:i/>
          <w:sz w:val="24"/>
          <w:szCs w:val="24"/>
        </w:rPr>
        <w:t>Народная музыка</w:t>
      </w:r>
      <w:bookmarkEnd w:id="20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Ах ты, ноченька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Вдоль по Питерской (39)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Во субботу день ненастный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lastRenderedPageBreak/>
        <w:t>Дубинушка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Из-за острова на стрежень (39)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Из-под дуба, из-под вяза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Липа вековая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Неделька (39)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По бережку да по крутому (71)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Помню я еще молодушкой была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Степь да степь кругом (39)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У меня есть дружок тайный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Хорошо на Волге жить (39) русская народная песня </w:t>
      </w:r>
      <w:bookmarkStart w:id="21" w:name="bookmark33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</w:p>
    <w:bookmarkEnd w:id="21"/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5 класс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В течение учебного года ученик должен пройти 5-6 ансамблевых произведений Контрольный урок или зачёт во втором полугодии. Желательно, выступления на концертах.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bookmarkStart w:id="22" w:name="bookmark35"/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Примерный репертуарный список</w:t>
      </w:r>
      <w:bookmarkEnd w:id="22"/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23" w:name="bookmark36"/>
      <w:r w:rsidRPr="00E7699D">
        <w:rPr>
          <w:b/>
          <w:i/>
          <w:sz w:val="24"/>
          <w:szCs w:val="24"/>
        </w:rPr>
        <w:t>Произведения зарубежных композиторов</w:t>
      </w:r>
      <w:bookmarkEnd w:id="23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Бах И. С. Ария из Кантаты №144 (21);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Рондо из Сюиты №2 (для 2-х фортепиано в 4 руки) (59); Шутка (1) (62).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Бизе Ж. Пастораль (2) (25).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Брамс И. Венгерский танец (1); Финал Квартета №2. Соч. 51 (21).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Вебер К. Анданте с вариациями. </w:t>
      </w:r>
      <w:proofErr w:type="spellStart"/>
      <w:r w:rsidRPr="005D7291">
        <w:rPr>
          <w:sz w:val="24"/>
          <w:szCs w:val="24"/>
        </w:rPr>
        <w:t>Соч.З</w:t>
      </w:r>
      <w:proofErr w:type="spellEnd"/>
      <w:r w:rsidRPr="005D7291">
        <w:rPr>
          <w:sz w:val="24"/>
          <w:szCs w:val="24"/>
        </w:rPr>
        <w:t xml:space="preserve"> (29) (75) Рондо (29);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Шесть пьес. </w:t>
      </w:r>
      <w:proofErr w:type="spellStart"/>
      <w:r w:rsidRPr="005D7291">
        <w:rPr>
          <w:sz w:val="24"/>
          <w:szCs w:val="24"/>
        </w:rPr>
        <w:t>Соч.З</w:t>
      </w:r>
      <w:proofErr w:type="spellEnd"/>
      <w:r w:rsidRPr="005D7291">
        <w:rPr>
          <w:sz w:val="24"/>
          <w:szCs w:val="24"/>
        </w:rPr>
        <w:t>: Марш (75).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Гайдн И. Менуэт из Лондонской симфонии №5 (13);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Учитель и ученик (Вариации) (26) (75).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Григ Э. Вторая часть Сонаты №2 для скрипки и фортепиано (2);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Норвежский танец. Соч. 35 №2 (27) (29) (58); Песня. Соч. 5 №1 (25);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Романс из Квартета Соч.2 7 (21); Танец </w:t>
      </w:r>
      <w:proofErr w:type="spellStart"/>
      <w:r w:rsidRPr="005D7291">
        <w:rPr>
          <w:sz w:val="24"/>
          <w:szCs w:val="24"/>
        </w:rPr>
        <w:t>Анитры</w:t>
      </w:r>
      <w:proofErr w:type="spellEnd"/>
      <w:r w:rsidRPr="005D7291">
        <w:rPr>
          <w:sz w:val="24"/>
          <w:szCs w:val="24"/>
        </w:rPr>
        <w:t xml:space="preserve"> из Сюиты "Пер </w:t>
      </w:r>
      <w:proofErr w:type="spellStart"/>
      <w:r w:rsidRPr="005D7291">
        <w:rPr>
          <w:sz w:val="24"/>
          <w:szCs w:val="24"/>
        </w:rPr>
        <w:t>Г'юнт</w:t>
      </w:r>
      <w:proofErr w:type="spellEnd"/>
      <w:r w:rsidRPr="005D7291">
        <w:rPr>
          <w:sz w:val="24"/>
          <w:szCs w:val="24"/>
        </w:rPr>
        <w:t>" (1) (59); Юмореска (2).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bookmarkStart w:id="24" w:name="bookmark37"/>
      <w:proofErr w:type="spellStart"/>
      <w:r w:rsidRPr="005D7291">
        <w:rPr>
          <w:sz w:val="24"/>
          <w:szCs w:val="24"/>
        </w:rPr>
        <w:t>Казелла</w:t>
      </w:r>
      <w:proofErr w:type="spellEnd"/>
      <w:r w:rsidRPr="005D7291">
        <w:rPr>
          <w:sz w:val="24"/>
          <w:szCs w:val="24"/>
        </w:rPr>
        <w:t xml:space="preserve"> А.</w:t>
      </w:r>
      <w:bookmarkEnd w:id="24"/>
      <w:r w:rsidRPr="005D7291">
        <w:rPr>
          <w:sz w:val="24"/>
          <w:szCs w:val="24"/>
        </w:rPr>
        <w:t xml:space="preserve"> Маленький марш из цикла "Марионетки" Соч.27 №1 (77).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Мендельсон Ф. Аллегретто (14); </w:t>
      </w:r>
      <w:proofErr w:type="spellStart"/>
      <w:r w:rsidRPr="005D7291">
        <w:rPr>
          <w:sz w:val="24"/>
          <w:szCs w:val="24"/>
        </w:rPr>
        <w:t>Баркаролла</w:t>
      </w:r>
      <w:proofErr w:type="spellEnd"/>
      <w:r w:rsidRPr="005D7291">
        <w:rPr>
          <w:sz w:val="24"/>
          <w:szCs w:val="24"/>
        </w:rPr>
        <w:t xml:space="preserve">(14).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Моцарт В. Анданте и Менуэт (85); Менуэт из Симфонии №40 соль минор (21).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Шуберт Ф. Лендлер (29).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Шуман Р. Восточные картины (№4) (29).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Штраус И. Анна-полька (1); Полька (2) (61).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25" w:name="bookmark38"/>
      <w:r w:rsidRPr="00E7699D">
        <w:rPr>
          <w:b/>
          <w:i/>
          <w:sz w:val="24"/>
          <w:szCs w:val="24"/>
        </w:rPr>
        <w:t>Произведения русских и советских композиторов</w:t>
      </w:r>
      <w:bookmarkEnd w:id="25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Агафонников</w:t>
      </w:r>
      <w:proofErr w:type="spellEnd"/>
      <w:r w:rsidRPr="005D7291">
        <w:rPr>
          <w:sz w:val="24"/>
          <w:szCs w:val="24"/>
        </w:rPr>
        <w:t xml:space="preserve"> Н. Веселая мелодия (60).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Аренский А. Вальс. Соч.34 №4 (27).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Балакирев М. Уж вы гуси, вы гуси (былина) (71).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Блок В. Московская полька (для 2-х фортепиано в 4 руки) (62).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Бородин А. Полька (42); Хор половецких девушек из оперы "Князь Игорь" (59).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Гедике</w:t>
      </w:r>
      <w:proofErr w:type="spellEnd"/>
      <w:r w:rsidRPr="005D7291">
        <w:rPr>
          <w:sz w:val="24"/>
          <w:szCs w:val="24"/>
        </w:rPr>
        <w:t xml:space="preserve"> А. Вальс. Соч. 12 №1 (26);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Глинка М. Арагонская хота (21); Полонез(29).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Глиэр Р. «Гимн великому городу» из балета "Медный всадник" (34);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Танец на площади ил балета "Медный всадник" (11).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Караев</w:t>
      </w:r>
      <w:proofErr w:type="spellEnd"/>
      <w:r w:rsidRPr="005D7291">
        <w:rPr>
          <w:sz w:val="24"/>
          <w:szCs w:val="24"/>
        </w:rPr>
        <w:t xml:space="preserve"> К. Вальс из балета "Семь красавиц" (34).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Крюковский С. Как на Волге-матушке, на быстрой реке (35).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Нагдян</w:t>
      </w:r>
      <w:proofErr w:type="spellEnd"/>
      <w:r w:rsidRPr="005D7291">
        <w:rPr>
          <w:sz w:val="24"/>
          <w:szCs w:val="24"/>
        </w:rPr>
        <w:t xml:space="preserve"> С. Три пьесы: Танец. Песня. Куропаточка (61).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Прокофьев С. Вальс алмазов из балета "Каменный цветок" (4);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Вальс из балета "Золушка" (1) (4) (12) (58);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Птичка (из симфонической сказки "Петя и волк") (85).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lastRenderedPageBreak/>
        <w:t>Раков Н. Три пьесы (1988): Вальс нашей старой бабушки (64);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Рахманинов </w:t>
      </w:r>
      <w:proofErr w:type="gramStart"/>
      <w:r w:rsidRPr="005D7291">
        <w:rPr>
          <w:sz w:val="24"/>
          <w:szCs w:val="24"/>
        </w:rPr>
        <w:t>С. .Романс</w:t>
      </w:r>
      <w:proofErr w:type="gramEnd"/>
      <w:r w:rsidRPr="005D7291">
        <w:rPr>
          <w:sz w:val="24"/>
          <w:szCs w:val="24"/>
        </w:rPr>
        <w:t xml:space="preserve"> (61)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Свиридов Г. Зимняя дорога, Пастораль (фрагменты из музыкальных иллюстраций к повести А. Пушкина "Метель") (76</w:t>
      </w:r>
      <w:proofErr w:type="gramStart"/>
      <w:r w:rsidRPr="005D7291">
        <w:rPr>
          <w:sz w:val="24"/>
          <w:szCs w:val="24"/>
        </w:rPr>
        <w:t>);  (</w:t>
      </w:r>
      <w:proofErr w:type="gramEnd"/>
      <w:r w:rsidRPr="005D7291">
        <w:rPr>
          <w:sz w:val="24"/>
          <w:szCs w:val="24"/>
        </w:rPr>
        <w:t xml:space="preserve">61).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Хачатурян А. Танец девушек из балета "</w:t>
      </w:r>
      <w:proofErr w:type="spellStart"/>
      <w:r w:rsidRPr="005D7291">
        <w:rPr>
          <w:sz w:val="24"/>
          <w:szCs w:val="24"/>
        </w:rPr>
        <w:t>Гаянэ</w:t>
      </w:r>
      <w:proofErr w:type="spellEnd"/>
      <w:r w:rsidRPr="005D7291">
        <w:rPr>
          <w:sz w:val="24"/>
          <w:szCs w:val="24"/>
        </w:rPr>
        <w:t>" (85).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Чайковский П. Красная Шапочка и волк (из балета "Спящая красавица") (1);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Шапорин</w:t>
      </w:r>
      <w:proofErr w:type="spellEnd"/>
      <w:r w:rsidRPr="005D7291">
        <w:rPr>
          <w:sz w:val="24"/>
          <w:szCs w:val="24"/>
        </w:rPr>
        <w:t xml:space="preserve"> Ю. Вальс из оперы "Декабристы" (34).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Шварц И. Вальс (62).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Шостакович Д. Весенний вальс (из балетной Сюиты №2) (28).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5D7291">
        <w:rPr>
          <w:sz w:val="24"/>
          <w:szCs w:val="24"/>
        </w:rPr>
        <w:t xml:space="preserve">Щедрин Р. Девичий хоровод </w:t>
      </w:r>
      <w:r w:rsidRPr="00E7699D">
        <w:rPr>
          <w:sz w:val="24"/>
          <w:szCs w:val="24"/>
        </w:rPr>
        <w:t>(из балета "Конёк-Горбунок") (1) (25) (61).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bookmarkStart w:id="26" w:name="bookmark39"/>
      <w:r w:rsidRPr="00E7699D">
        <w:rPr>
          <w:b/>
          <w:i/>
          <w:sz w:val="24"/>
          <w:szCs w:val="24"/>
        </w:rPr>
        <w:t>Народная музыка</w:t>
      </w:r>
      <w:bookmarkEnd w:id="26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Ах ты, ноченька (</w:t>
      </w:r>
      <w:proofErr w:type="gramStart"/>
      <w:r w:rsidRPr="005D7291">
        <w:rPr>
          <w:sz w:val="24"/>
          <w:szCs w:val="24"/>
        </w:rPr>
        <w:t>38)-</w:t>
      </w:r>
      <w:proofErr w:type="gramEnd"/>
      <w:r w:rsidRPr="005D7291">
        <w:rPr>
          <w:sz w:val="24"/>
          <w:szCs w:val="24"/>
        </w:rPr>
        <w:t>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Воталинка</w:t>
      </w:r>
      <w:proofErr w:type="spellEnd"/>
      <w:r w:rsidRPr="005D7291">
        <w:rPr>
          <w:sz w:val="24"/>
          <w:szCs w:val="24"/>
        </w:rPr>
        <w:t xml:space="preserve"> (</w:t>
      </w:r>
      <w:proofErr w:type="gramStart"/>
      <w:r w:rsidRPr="005D7291">
        <w:rPr>
          <w:sz w:val="24"/>
          <w:szCs w:val="24"/>
        </w:rPr>
        <w:t>38)сибирские</w:t>
      </w:r>
      <w:proofErr w:type="gramEnd"/>
      <w:r w:rsidRPr="005D7291">
        <w:rPr>
          <w:sz w:val="24"/>
          <w:szCs w:val="24"/>
        </w:rPr>
        <w:t xml:space="preserve"> частушки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Выхожу один я на дорогу (З9)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Донцы-молодцы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Как пойду я на быструю речку (38)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Мой костер (39) - русская народная песня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Мы кузнецы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Однозвучно звучит колокольчик (39)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Под </w:t>
      </w:r>
      <w:proofErr w:type="spellStart"/>
      <w:r w:rsidRPr="005D7291">
        <w:rPr>
          <w:sz w:val="24"/>
          <w:szCs w:val="24"/>
        </w:rPr>
        <w:t>яблонью</w:t>
      </w:r>
      <w:proofErr w:type="spellEnd"/>
      <w:r w:rsidRPr="005D7291">
        <w:rPr>
          <w:sz w:val="24"/>
          <w:szCs w:val="24"/>
        </w:rPr>
        <w:t xml:space="preserve"> зелёною (39)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Слава! (38) - русская народная песня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proofErr w:type="gramStart"/>
      <w:r w:rsidRPr="005D7291">
        <w:rPr>
          <w:sz w:val="24"/>
          <w:szCs w:val="24"/>
        </w:rPr>
        <w:t>Эй,ухнем</w:t>
      </w:r>
      <w:proofErr w:type="spellEnd"/>
      <w:proofErr w:type="gramEnd"/>
      <w:r w:rsidRPr="005D7291">
        <w:rPr>
          <w:sz w:val="24"/>
          <w:szCs w:val="24"/>
        </w:rPr>
        <w:t>! (</w:t>
      </w:r>
      <w:proofErr w:type="gramStart"/>
      <w:r w:rsidRPr="005D7291">
        <w:rPr>
          <w:sz w:val="24"/>
          <w:szCs w:val="24"/>
        </w:rPr>
        <w:t>38)-</w:t>
      </w:r>
      <w:proofErr w:type="gramEnd"/>
      <w:r w:rsidRPr="005D7291">
        <w:rPr>
          <w:sz w:val="24"/>
          <w:szCs w:val="24"/>
        </w:rPr>
        <w:t xml:space="preserve"> русская народная песня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6 -7 классы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E7699D">
        <w:rPr>
          <w:sz w:val="24"/>
          <w:szCs w:val="24"/>
        </w:rPr>
        <w:t>В течение учебного года ученик должен пройти 5-6 ансамблевых произведений. Возможен контрольный урок или зачёт во втором полугодии на усмотрение преподавателя. Желательно, выступления на концертах.</w:t>
      </w:r>
    </w:p>
    <w:p w:rsidR="00E7699D" w:rsidRPr="00E7699D" w:rsidRDefault="00E7699D" w:rsidP="00E7699D">
      <w:pPr>
        <w:pStyle w:val="TableParagraph"/>
        <w:jc w:val="both"/>
        <w:rPr>
          <w:b/>
          <w:sz w:val="24"/>
          <w:szCs w:val="24"/>
        </w:rPr>
      </w:pPr>
      <w:r w:rsidRPr="00E7699D">
        <w:rPr>
          <w:b/>
          <w:sz w:val="24"/>
          <w:szCs w:val="24"/>
        </w:rPr>
        <w:t>Примерный репертуарный список</w:t>
      </w: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r w:rsidRPr="00E7699D">
        <w:rPr>
          <w:b/>
          <w:i/>
          <w:sz w:val="24"/>
          <w:szCs w:val="24"/>
        </w:rPr>
        <w:t>Произведения зарубежных композиторов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Бетховен Л. Первая часть Симфонии №5 (21).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Бем</w:t>
      </w:r>
      <w:proofErr w:type="spellEnd"/>
      <w:r w:rsidRPr="005D7291">
        <w:rPr>
          <w:sz w:val="24"/>
          <w:szCs w:val="24"/>
        </w:rPr>
        <w:t xml:space="preserve"> К. Гавот (для 2-х фортепиано в 4 руки) (64).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Вебер К. Пьеса. Соч.60 №1 (37); Рондо. Соч.60 №8 (37);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Тема с вариациями. Соч.60 №6 (37); Шесть пьес. </w:t>
      </w:r>
      <w:proofErr w:type="spellStart"/>
      <w:r w:rsidRPr="005D7291">
        <w:rPr>
          <w:sz w:val="24"/>
          <w:szCs w:val="24"/>
        </w:rPr>
        <w:t>Соч.З</w:t>
      </w:r>
      <w:proofErr w:type="spellEnd"/>
      <w:r w:rsidRPr="005D7291">
        <w:rPr>
          <w:sz w:val="24"/>
          <w:szCs w:val="24"/>
        </w:rPr>
        <w:t xml:space="preserve">. Сонатина (Романс) (75).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Гайдн И. Скерцо из Квартета Ми-бемоль мажор (21).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Дворжак А. Легенда. Соч. 59 №6 (77).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r w:rsidRPr="005D7291">
        <w:rPr>
          <w:sz w:val="24"/>
          <w:szCs w:val="24"/>
        </w:rPr>
        <w:t>Доницетти</w:t>
      </w:r>
      <w:proofErr w:type="spellEnd"/>
      <w:r w:rsidRPr="005D7291">
        <w:rPr>
          <w:sz w:val="24"/>
          <w:szCs w:val="24"/>
        </w:rPr>
        <w:t xml:space="preserve"> Г. </w:t>
      </w:r>
      <w:proofErr w:type="spellStart"/>
      <w:r w:rsidRPr="005D7291">
        <w:rPr>
          <w:sz w:val="24"/>
          <w:szCs w:val="24"/>
        </w:rPr>
        <w:t>Ляргетто</w:t>
      </w:r>
      <w:proofErr w:type="spellEnd"/>
      <w:r w:rsidRPr="005D7291">
        <w:rPr>
          <w:sz w:val="24"/>
          <w:szCs w:val="24"/>
        </w:rPr>
        <w:t xml:space="preserve"> (77).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r w:rsidRPr="005D7291">
        <w:rPr>
          <w:sz w:val="24"/>
          <w:szCs w:val="24"/>
        </w:rPr>
        <w:t>Клементи</w:t>
      </w:r>
      <w:proofErr w:type="spellEnd"/>
      <w:r w:rsidRPr="005D7291">
        <w:rPr>
          <w:sz w:val="24"/>
          <w:szCs w:val="24"/>
        </w:rPr>
        <w:t xml:space="preserve"> М. Соната №</w:t>
      </w:r>
      <w:proofErr w:type="gramStart"/>
      <w:r w:rsidRPr="005D7291">
        <w:rPr>
          <w:sz w:val="24"/>
          <w:szCs w:val="24"/>
        </w:rPr>
        <w:t>2  Первая</w:t>
      </w:r>
      <w:proofErr w:type="gramEnd"/>
      <w:r w:rsidRPr="005D7291">
        <w:rPr>
          <w:sz w:val="24"/>
          <w:szCs w:val="24"/>
        </w:rPr>
        <w:t xml:space="preserve"> часть (77).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Лист Ф. Старинная провансальская песня (28).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Масне</w:t>
      </w:r>
      <w:proofErr w:type="spellEnd"/>
      <w:r w:rsidRPr="005D7291">
        <w:rPr>
          <w:sz w:val="24"/>
          <w:szCs w:val="24"/>
        </w:rPr>
        <w:t xml:space="preserve"> Ж. Сюита №1. Первая часть. Соч. 11 (77).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Мендельсон Ф. Шесть детских пьес. Соч.72 (по выбору) (75).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Мийо</w:t>
      </w:r>
      <w:proofErr w:type="spellEnd"/>
      <w:r w:rsidRPr="005D7291">
        <w:rPr>
          <w:sz w:val="24"/>
          <w:szCs w:val="24"/>
        </w:rPr>
        <w:t xml:space="preserve"> Д. Бразильский ганец (1).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proofErr w:type="spellStart"/>
      <w:r w:rsidRPr="005D7291">
        <w:rPr>
          <w:sz w:val="24"/>
          <w:szCs w:val="24"/>
        </w:rPr>
        <w:t>Плейель</w:t>
      </w:r>
      <w:proofErr w:type="spellEnd"/>
      <w:r w:rsidRPr="005D7291">
        <w:rPr>
          <w:sz w:val="24"/>
          <w:szCs w:val="24"/>
        </w:rPr>
        <w:t xml:space="preserve"> И. Соната №3 Первая часть (77</w:t>
      </w:r>
      <w:proofErr w:type="gramStart"/>
      <w:r w:rsidRPr="005D7291">
        <w:rPr>
          <w:sz w:val="24"/>
          <w:szCs w:val="24"/>
        </w:rPr>
        <w:t>) .</w:t>
      </w:r>
      <w:proofErr w:type="gramEnd"/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Рамо Ж. Ария из Кантаты "Аквилон и </w:t>
      </w:r>
      <w:proofErr w:type="spellStart"/>
      <w:r w:rsidRPr="005D7291">
        <w:rPr>
          <w:sz w:val="24"/>
          <w:szCs w:val="24"/>
        </w:rPr>
        <w:t>Орифия</w:t>
      </w:r>
      <w:proofErr w:type="spellEnd"/>
      <w:r w:rsidRPr="005D7291">
        <w:rPr>
          <w:sz w:val="24"/>
          <w:szCs w:val="24"/>
        </w:rPr>
        <w:t xml:space="preserve">" (29).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Сметана Б. Симфоническая поэма "Влтава" (21).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Шуман Р. Детский бал. Шесть легких танцевальных</w:t>
      </w:r>
      <w:r w:rsidRPr="00E7699D">
        <w:rPr>
          <w:sz w:val="24"/>
          <w:szCs w:val="24"/>
        </w:rPr>
        <w:t xml:space="preserve"> пьес (по выбору) (75); 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</w:p>
    <w:p w:rsidR="00E7699D" w:rsidRPr="00E7699D" w:rsidRDefault="00E7699D" w:rsidP="00E7699D">
      <w:pPr>
        <w:pStyle w:val="TableParagraph"/>
        <w:jc w:val="both"/>
        <w:rPr>
          <w:b/>
          <w:i/>
          <w:sz w:val="24"/>
          <w:szCs w:val="24"/>
        </w:rPr>
      </w:pPr>
      <w:r w:rsidRPr="00E7699D">
        <w:rPr>
          <w:b/>
          <w:i/>
          <w:sz w:val="24"/>
          <w:szCs w:val="24"/>
        </w:rPr>
        <w:t>Произведения русских и советских композиторов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Андреев В. Мазурка (35).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Бородин А. Мазурка (29</w:t>
      </w:r>
      <w:proofErr w:type="gramStart"/>
      <w:r w:rsidRPr="005D7291">
        <w:rPr>
          <w:sz w:val="24"/>
          <w:szCs w:val="24"/>
        </w:rPr>
        <w:t>);Первая</w:t>
      </w:r>
      <w:proofErr w:type="gramEnd"/>
      <w:r w:rsidRPr="005D7291">
        <w:rPr>
          <w:sz w:val="24"/>
          <w:szCs w:val="24"/>
        </w:rPr>
        <w:t xml:space="preserve"> часть симфонии №2 ("Богатырской") (21).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Глазунов А. Большой испанский танец из балета "Раймонда" (13);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Пиццикато из балета "Раймонда" (67).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Глиэр Р. Гопак из балета "Тарас Бульба" (4); Песня косарей. Соч.61 №23 (68).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Кабалевский Д. Гавот из Сюиты "Комедианты" (27) (85).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lastRenderedPageBreak/>
        <w:t xml:space="preserve"> Крюковский С. Хороводная (35).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Куликов П. Фантазия на тему русской народной песни "Липа вековая" (35).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Макаров Е. Танец девушек из балета "Сказка о рыбаке и рыбке"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(для 2-х фортепиано в 4 руки) (61).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Мошков Б. Две пьесы из Сюиты "В зоопарке": Белка. Верблюд (56);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Мусоргский М. "Колокольный звон" (из оперы "Борис Годунов") (59).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r w:rsidRPr="005D7291">
        <w:rPr>
          <w:sz w:val="24"/>
          <w:szCs w:val="24"/>
        </w:rPr>
        <w:t>Парцхаладзе</w:t>
      </w:r>
      <w:proofErr w:type="spellEnd"/>
      <w:r w:rsidRPr="005D7291">
        <w:rPr>
          <w:sz w:val="24"/>
          <w:szCs w:val="24"/>
        </w:rPr>
        <w:t xml:space="preserve"> М. Танец (58).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Прокофьев С. </w:t>
      </w:r>
      <w:proofErr w:type="spellStart"/>
      <w:r w:rsidRPr="005D7291">
        <w:rPr>
          <w:sz w:val="24"/>
          <w:szCs w:val="24"/>
        </w:rPr>
        <w:t>Монтекки</w:t>
      </w:r>
      <w:proofErr w:type="spellEnd"/>
      <w:r w:rsidRPr="005D7291">
        <w:rPr>
          <w:sz w:val="24"/>
          <w:szCs w:val="24"/>
        </w:rPr>
        <w:t xml:space="preserve"> и </w:t>
      </w:r>
      <w:proofErr w:type="spellStart"/>
      <w:r w:rsidRPr="005D7291">
        <w:rPr>
          <w:sz w:val="24"/>
          <w:szCs w:val="24"/>
        </w:rPr>
        <w:t>Капулетти</w:t>
      </w:r>
      <w:proofErr w:type="spellEnd"/>
      <w:r w:rsidRPr="005D7291">
        <w:rPr>
          <w:sz w:val="24"/>
          <w:szCs w:val="24"/>
        </w:rPr>
        <w:t xml:space="preserve"> (из балета "Ромео и Джульетта") (2).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Раков Н. Две пьесы: Грустная песенка. Весёлая песенка (для 2-х фортепиано в 4   руки) (57); Протяжная (67); Три пьесы: Причуды. На стадионе. Ровесники. (63).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Рубинштейн А. из Сюиты "Костюмированный бал": </w:t>
      </w:r>
      <w:proofErr w:type="spellStart"/>
      <w:r w:rsidRPr="005D7291">
        <w:rPr>
          <w:sz w:val="24"/>
          <w:szCs w:val="24"/>
        </w:rPr>
        <w:t>Тореодор</w:t>
      </w:r>
      <w:proofErr w:type="spellEnd"/>
      <w:r w:rsidRPr="005D7291">
        <w:rPr>
          <w:sz w:val="24"/>
          <w:szCs w:val="24"/>
        </w:rPr>
        <w:t xml:space="preserve"> и Испанка (74).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Стравинский И. Русская из балета "Петрушка" (1).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Фомин Н. Берёзонька (Симфоническая картинка) (35).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Хачатурян А. Танец с саблями из балета "</w:t>
      </w:r>
      <w:proofErr w:type="spellStart"/>
      <w:r w:rsidRPr="005D7291">
        <w:rPr>
          <w:sz w:val="24"/>
          <w:szCs w:val="24"/>
        </w:rPr>
        <w:t>Гаянэ</w:t>
      </w:r>
      <w:proofErr w:type="spellEnd"/>
      <w:r w:rsidRPr="005D7291">
        <w:rPr>
          <w:sz w:val="24"/>
          <w:szCs w:val="24"/>
        </w:rPr>
        <w:t>" (34).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</w:t>
      </w:r>
      <w:proofErr w:type="spellStart"/>
      <w:r w:rsidRPr="005D7291">
        <w:rPr>
          <w:sz w:val="24"/>
          <w:szCs w:val="24"/>
        </w:rPr>
        <w:t>Холминов</w:t>
      </w:r>
      <w:proofErr w:type="spellEnd"/>
      <w:r w:rsidRPr="005D7291">
        <w:rPr>
          <w:sz w:val="24"/>
          <w:szCs w:val="24"/>
        </w:rPr>
        <w:t xml:space="preserve"> А. Лирическая пьеса (35).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Чайковский П. Вальс из балета "Спящая красавица" (2); 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Вальс цветов из балета "Щелкунчик" (2).</w:t>
      </w:r>
    </w:p>
    <w:p w:rsidR="00E7699D" w:rsidRPr="005D7291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Шебалин В. Менуэт из комедии "Жених из посольства'' (56);</w:t>
      </w:r>
    </w:p>
    <w:p w:rsidR="00E7699D" w:rsidRPr="00E7699D" w:rsidRDefault="00E7699D" w:rsidP="00E7699D">
      <w:pPr>
        <w:pStyle w:val="TableParagraph"/>
        <w:jc w:val="both"/>
        <w:rPr>
          <w:sz w:val="24"/>
          <w:szCs w:val="24"/>
        </w:rPr>
      </w:pPr>
      <w:r w:rsidRPr="005D7291">
        <w:rPr>
          <w:sz w:val="24"/>
          <w:szCs w:val="24"/>
        </w:rPr>
        <w:t xml:space="preserve"> Шостакович Д. Вальс (для 2-х фортепиано</w:t>
      </w:r>
      <w:r w:rsidRPr="00E7699D">
        <w:rPr>
          <w:sz w:val="24"/>
          <w:szCs w:val="24"/>
        </w:rPr>
        <w:t xml:space="preserve"> в 4 руки) (68).</w:t>
      </w:r>
    </w:p>
    <w:p w:rsidR="005D7291" w:rsidRDefault="005D7291" w:rsidP="005D7291">
      <w:pPr>
        <w:pStyle w:val="TableParagraph"/>
        <w:rPr>
          <w:b/>
          <w:sz w:val="24"/>
          <w:szCs w:val="24"/>
        </w:rPr>
      </w:pPr>
    </w:p>
    <w:p w:rsidR="005D7291" w:rsidRPr="005D7291" w:rsidRDefault="005D7291" w:rsidP="005D7291">
      <w:pPr>
        <w:pStyle w:val="TableParagraph"/>
        <w:rPr>
          <w:b/>
          <w:sz w:val="24"/>
          <w:szCs w:val="24"/>
        </w:rPr>
      </w:pPr>
      <w:r w:rsidRPr="005D7291">
        <w:rPr>
          <w:b/>
          <w:sz w:val="24"/>
          <w:szCs w:val="24"/>
        </w:rPr>
        <w:t>Примерные программы для выступлений на зачётах и на контрольных уроках (различные уровни сложности)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429"/>
      </w:tblGrid>
      <w:tr w:rsidR="005D7291" w:rsidRPr="005D7291" w:rsidTr="005D7291">
        <w:tc>
          <w:tcPr>
            <w:tcW w:w="9214" w:type="dxa"/>
            <w:gridSpan w:val="2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BF647D">
              <w:rPr>
                <w:sz w:val="24"/>
                <w:szCs w:val="24"/>
              </w:rPr>
              <w:t xml:space="preserve"> </w:t>
            </w:r>
            <w:r w:rsidRPr="005D7291">
              <w:rPr>
                <w:sz w:val="24"/>
                <w:szCs w:val="24"/>
              </w:rPr>
              <w:t xml:space="preserve">2 </w:t>
            </w:r>
            <w:proofErr w:type="gramStart"/>
            <w:r w:rsidRPr="005D7291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D7291">
              <w:rPr>
                <w:sz w:val="24"/>
                <w:szCs w:val="24"/>
              </w:rPr>
              <w:t xml:space="preserve"> (</w:t>
            </w:r>
            <w:proofErr w:type="gramEnd"/>
            <w:r w:rsidRPr="005D7291">
              <w:rPr>
                <w:sz w:val="24"/>
                <w:szCs w:val="24"/>
              </w:rPr>
              <w:t>варианты программ)</w:t>
            </w:r>
          </w:p>
        </w:tc>
      </w:tr>
      <w:tr w:rsidR="005D7291" w:rsidRPr="005D7291" w:rsidTr="005D7291">
        <w:trPr>
          <w:trHeight w:val="717"/>
        </w:trPr>
        <w:tc>
          <w:tcPr>
            <w:tcW w:w="4785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1.Моцарт В. Игра детей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2.Поццоли Э. Грустная минута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29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 Шуберт Ф. Вальс </w:t>
            </w:r>
          </w:p>
          <w:p w:rsidR="005D7291" w:rsidRPr="005D7291" w:rsidRDefault="005D7291" w:rsidP="005D7291">
            <w:pPr>
              <w:pStyle w:val="TableParagraph"/>
              <w:ind w:right="742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2.Александров А. Песенка зайчиков </w:t>
            </w:r>
          </w:p>
        </w:tc>
      </w:tr>
      <w:tr w:rsidR="005D7291" w:rsidRPr="005D7291" w:rsidTr="005D7291">
        <w:trPr>
          <w:trHeight w:val="889"/>
        </w:trPr>
        <w:tc>
          <w:tcPr>
            <w:tcW w:w="4785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 </w:t>
            </w:r>
            <w:proofErr w:type="spellStart"/>
            <w:r w:rsidRPr="005D7291">
              <w:rPr>
                <w:sz w:val="24"/>
                <w:szCs w:val="24"/>
              </w:rPr>
              <w:t>Гуно</w:t>
            </w:r>
            <w:proofErr w:type="spellEnd"/>
            <w:r w:rsidRPr="005D7291">
              <w:rPr>
                <w:sz w:val="24"/>
                <w:szCs w:val="24"/>
              </w:rPr>
              <w:t xml:space="preserve"> Ш. Вальс из оперы "Фауст"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2. </w:t>
            </w:r>
            <w:proofErr w:type="spellStart"/>
            <w:r w:rsidRPr="005D7291">
              <w:rPr>
                <w:sz w:val="24"/>
                <w:szCs w:val="24"/>
              </w:rPr>
              <w:t>Ботяров</w:t>
            </w:r>
            <w:proofErr w:type="spellEnd"/>
            <w:r w:rsidRPr="005D7291">
              <w:rPr>
                <w:sz w:val="24"/>
                <w:szCs w:val="24"/>
              </w:rPr>
              <w:t xml:space="preserve"> Е. Балалайка и дудочка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29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 Шостакович Д. Родина слышит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2. Ой, на л</w:t>
            </w:r>
            <w:r>
              <w:rPr>
                <w:sz w:val="24"/>
                <w:szCs w:val="24"/>
              </w:rPr>
              <w:t>угу - украинская народная песня</w:t>
            </w:r>
          </w:p>
        </w:tc>
      </w:tr>
      <w:tr w:rsidR="005D7291" w:rsidRPr="005D7291" w:rsidTr="005D7291">
        <w:tc>
          <w:tcPr>
            <w:tcW w:w="9214" w:type="dxa"/>
            <w:gridSpan w:val="2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3-5 </w:t>
            </w:r>
            <w:proofErr w:type="gramStart"/>
            <w:r w:rsidRPr="005D7291">
              <w:rPr>
                <w:sz w:val="24"/>
                <w:szCs w:val="24"/>
              </w:rPr>
              <w:t>классы  (</w:t>
            </w:r>
            <w:proofErr w:type="gramEnd"/>
            <w:r w:rsidRPr="005D7291">
              <w:rPr>
                <w:sz w:val="24"/>
                <w:szCs w:val="24"/>
              </w:rPr>
              <w:t>варианты программ)</w:t>
            </w:r>
          </w:p>
        </w:tc>
      </w:tr>
      <w:tr w:rsidR="005D7291" w:rsidRPr="005D7291" w:rsidTr="005D7291">
        <w:trPr>
          <w:trHeight w:val="391"/>
        </w:trPr>
        <w:tc>
          <w:tcPr>
            <w:tcW w:w="4785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 Вебер К. Марш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2. Кюи Ц. </w:t>
            </w:r>
            <w:r>
              <w:rPr>
                <w:sz w:val="24"/>
                <w:szCs w:val="24"/>
              </w:rPr>
              <w:t xml:space="preserve">Кукольный бал  </w:t>
            </w:r>
          </w:p>
        </w:tc>
        <w:tc>
          <w:tcPr>
            <w:tcW w:w="4429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 Глинка М. Жаворонок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2.Мурадели В. </w:t>
            </w:r>
            <w:r>
              <w:rPr>
                <w:sz w:val="24"/>
                <w:szCs w:val="24"/>
              </w:rPr>
              <w:t>Песня молодых мастеров</w:t>
            </w:r>
          </w:p>
        </w:tc>
      </w:tr>
      <w:tr w:rsidR="005D7291" w:rsidRPr="005D7291" w:rsidTr="005D7291">
        <w:tc>
          <w:tcPr>
            <w:tcW w:w="4785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 Рахманинов С. Соната. Соч. №5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2. Щедрин Р. Девичий хоров</w:t>
            </w:r>
            <w:r>
              <w:rPr>
                <w:sz w:val="24"/>
                <w:szCs w:val="24"/>
              </w:rPr>
              <w:t>од из балета "Конёк - Горбунок"</w:t>
            </w:r>
          </w:p>
        </w:tc>
        <w:tc>
          <w:tcPr>
            <w:tcW w:w="4429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1.Струве Г. Школьный корабль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2. Ах ты, ноч</w:t>
            </w:r>
            <w:r>
              <w:rPr>
                <w:sz w:val="24"/>
                <w:szCs w:val="24"/>
              </w:rPr>
              <w:t xml:space="preserve">енька - русская народная песня </w:t>
            </w:r>
          </w:p>
        </w:tc>
      </w:tr>
      <w:tr w:rsidR="005D7291" w:rsidRPr="005D7291" w:rsidTr="005D7291">
        <w:tc>
          <w:tcPr>
            <w:tcW w:w="9214" w:type="dxa"/>
            <w:gridSpan w:val="2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6-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D7291">
              <w:rPr>
                <w:sz w:val="24"/>
                <w:szCs w:val="24"/>
              </w:rPr>
              <w:t xml:space="preserve"> </w:t>
            </w:r>
            <w:proofErr w:type="gramStart"/>
            <w:r w:rsidRPr="005D7291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D7291">
              <w:rPr>
                <w:sz w:val="24"/>
                <w:szCs w:val="24"/>
              </w:rPr>
              <w:t xml:space="preserve"> (</w:t>
            </w:r>
            <w:proofErr w:type="gramEnd"/>
            <w:r w:rsidRPr="005D7291">
              <w:rPr>
                <w:sz w:val="24"/>
                <w:szCs w:val="24"/>
              </w:rPr>
              <w:t>варианты программ)</w:t>
            </w:r>
          </w:p>
        </w:tc>
      </w:tr>
      <w:tr w:rsidR="005D7291" w:rsidRPr="005D7291" w:rsidTr="005D7291">
        <w:tc>
          <w:tcPr>
            <w:tcW w:w="4785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 Мендельсон Ф. Аллегретто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2. Балакирев М. Уж вы гуси, вы гуси (былина)</w:t>
            </w:r>
          </w:p>
        </w:tc>
        <w:tc>
          <w:tcPr>
            <w:tcW w:w="4429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1. Хачатурян А. Танец девушек из балета "</w:t>
            </w:r>
            <w:proofErr w:type="spellStart"/>
            <w:r w:rsidRPr="005D7291">
              <w:rPr>
                <w:sz w:val="24"/>
                <w:szCs w:val="24"/>
              </w:rPr>
              <w:t>Гаянэ</w:t>
            </w:r>
            <w:proofErr w:type="spellEnd"/>
            <w:r w:rsidRPr="005D7291">
              <w:rPr>
                <w:sz w:val="24"/>
                <w:szCs w:val="24"/>
              </w:rPr>
              <w:t xml:space="preserve">"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2. Однозвучно звучит колок</w:t>
            </w:r>
            <w:r>
              <w:rPr>
                <w:sz w:val="24"/>
                <w:szCs w:val="24"/>
              </w:rPr>
              <w:t>ольчик - русская народная песня</w:t>
            </w:r>
          </w:p>
        </w:tc>
      </w:tr>
      <w:tr w:rsidR="005D7291" w:rsidRPr="005D7291" w:rsidTr="005D7291">
        <w:tc>
          <w:tcPr>
            <w:tcW w:w="4785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1.Прокофьев С. </w:t>
            </w:r>
            <w:proofErr w:type="spellStart"/>
            <w:r w:rsidRPr="005D7291">
              <w:rPr>
                <w:sz w:val="24"/>
                <w:szCs w:val="24"/>
              </w:rPr>
              <w:t>Монтекки</w:t>
            </w:r>
            <w:proofErr w:type="spellEnd"/>
            <w:r w:rsidRPr="005D7291">
              <w:rPr>
                <w:sz w:val="24"/>
                <w:szCs w:val="24"/>
              </w:rPr>
              <w:t xml:space="preserve"> и </w:t>
            </w:r>
            <w:proofErr w:type="spellStart"/>
            <w:r w:rsidRPr="005D7291">
              <w:rPr>
                <w:sz w:val="24"/>
                <w:szCs w:val="24"/>
              </w:rPr>
              <w:t>Капулетти</w:t>
            </w:r>
            <w:proofErr w:type="spellEnd"/>
            <w:r w:rsidRPr="005D7291">
              <w:rPr>
                <w:sz w:val="24"/>
                <w:szCs w:val="24"/>
              </w:rPr>
              <w:t xml:space="preserve">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(из балета "Ромео и Джульетта")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2. </w:t>
            </w:r>
            <w:proofErr w:type="spellStart"/>
            <w:r w:rsidRPr="005D7291">
              <w:rPr>
                <w:sz w:val="24"/>
                <w:szCs w:val="24"/>
              </w:rPr>
              <w:t>Холминов</w:t>
            </w:r>
            <w:proofErr w:type="spellEnd"/>
            <w:r w:rsidRPr="005D7291">
              <w:rPr>
                <w:sz w:val="24"/>
                <w:szCs w:val="24"/>
              </w:rPr>
              <w:t xml:space="preserve"> А. Лирическа</w:t>
            </w:r>
            <w:r>
              <w:rPr>
                <w:sz w:val="24"/>
                <w:szCs w:val="24"/>
              </w:rPr>
              <w:t xml:space="preserve">я пьеса  </w:t>
            </w:r>
          </w:p>
        </w:tc>
        <w:tc>
          <w:tcPr>
            <w:tcW w:w="4429" w:type="dxa"/>
            <w:shd w:val="clear" w:color="auto" w:fill="auto"/>
          </w:tcPr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1. Дворжак А. Легенда. Соч. 59 №6 </w:t>
            </w:r>
          </w:p>
          <w:p w:rsidR="005D7291" w:rsidRPr="005D7291" w:rsidRDefault="005D7291" w:rsidP="005D7291">
            <w:pPr>
              <w:pStyle w:val="TableParagraph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2. Кабалевский </w:t>
            </w:r>
            <w:r>
              <w:rPr>
                <w:sz w:val="24"/>
                <w:szCs w:val="24"/>
              </w:rPr>
              <w:t xml:space="preserve">Д. Гавот из Сюиты "Комедианты" </w:t>
            </w:r>
          </w:p>
        </w:tc>
      </w:tr>
    </w:tbl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2F08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обучающихся </w:t>
      </w:r>
    </w:p>
    <w:p w:rsidR="00E7699D" w:rsidRPr="00E7699D" w:rsidRDefault="00E7699D" w:rsidP="00E7699D">
      <w:pPr>
        <w:pStyle w:val="11"/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F2101E">
        <w:rPr>
          <w:rFonts w:ascii="Times New Roman" w:hAnsi="Times New Roman"/>
          <w:lang w:val="ru-RU"/>
        </w:rPr>
        <w:t>Уровень  подготовки</w:t>
      </w:r>
      <w:proofErr w:type="gramEnd"/>
      <w:r w:rsidRPr="00F2101E">
        <w:rPr>
          <w:rFonts w:ascii="Times New Roman" w:hAnsi="Times New Roman"/>
          <w:lang w:val="ru-RU"/>
        </w:rPr>
        <w:t xml:space="preserve">  обучающихся  является  результатом  освоения    программы  учебного  предмета  «Ансамбль»,  который  предполагает формирование следующих знаний, умений, навыков,  таких  как:</w:t>
      </w:r>
    </w:p>
    <w:p w:rsidR="00793CF2" w:rsidRPr="00793CF2" w:rsidRDefault="00793CF2" w:rsidP="00793CF2">
      <w:pPr>
        <w:pStyle w:val="TableParagraph"/>
        <w:ind w:firstLine="708"/>
        <w:jc w:val="both"/>
        <w:rPr>
          <w:sz w:val="24"/>
          <w:szCs w:val="24"/>
        </w:rPr>
      </w:pPr>
      <w:r w:rsidRPr="00793CF2">
        <w:rPr>
          <w:sz w:val="24"/>
          <w:szCs w:val="24"/>
        </w:rPr>
        <w:t>- приобретение навыков ансамблевого исполнительства;</w:t>
      </w:r>
    </w:p>
    <w:p w:rsidR="00793CF2" w:rsidRPr="00793CF2" w:rsidRDefault="00793CF2" w:rsidP="00793CF2">
      <w:pPr>
        <w:pStyle w:val="TableParagraph"/>
        <w:ind w:firstLine="708"/>
        <w:jc w:val="both"/>
        <w:rPr>
          <w:sz w:val="24"/>
          <w:szCs w:val="24"/>
        </w:rPr>
      </w:pPr>
      <w:r w:rsidRPr="00793CF2">
        <w:rPr>
          <w:sz w:val="24"/>
          <w:szCs w:val="24"/>
        </w:rPr>
        <w:t xml:space="preserve">-знание ансамблевого репертуара: основных направлений камерно-ансамблевой музыки - эпохи барокко, венской классики, романтизма, русской музыки XIX века, отечественной и зарубежной музыки XX века, произведения для ансамблей современных </w:t>
      </w:r>
      <w:r w:rsidRPr="00793CF2">
        <w:rPr>
          <w:sz w:val="24"/>
          <w:szCs w:val="24"/>
        </w:rPr>
        <w:lastRenderedPageBreak/>
        <w:t xml:space="preserve">русских и зарубежных композиторов, а </w:t>
      </w:r>
      <w:proofErr w:type="gramStart"/>
      <w:r w:rsidRPr="00793CF2">
        <w:rPr>
          <w:sz w:val="24"/>
          <w:szCs w:val="24"/>
        </w:rPr>
        <w:t>так же</w:t>
      </w:r>
      <w:proofErr w:type="gramEnd"/>
      <w:r w:rsidRPr="00793CF2">
        <w:rPr>
          <w:sz w:val="24"/>
          <w:szCs w:val="24"/>
        </w:rPr>
        <w:t>, популярной музыки;</w:t>
      </w:r>
    </w:p>
    <w:p w:rsidR="00793CF2" w:rsidRPr="00793CF2" w:rsidRDefault="00793CF2" w:rsidP="00793CF2">
      <w:pPr>
        <w:pStyle w:val="TableParagraph"/>
        <w:ind w:firstLine="708"/>
        <w:jc w:val="both"/>
        <w:rPr>
          <w:sz w:val="24"/>
          <w:szCs w:val="24"/>
        </w:rPr>
      </w:pPr>
      <w:r w:rsidRPr="00793CF2">
        <w:rPr>
          <w:sz w:val="24"/>
          <w:szCs w:val="24"/>
        </w:rPr>
        <w:t>-приобретение навыков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произведения;</w:t>
      </w:r>
    </w:p>
    <w:p w:rsidR="00793CF2" w:rsidRPr="00793CF2" w:rsidRDefault="00793CF2" w:rsidP="00793CF2">
      <w:pPr>
        <w:pStyle w:val="TableParagraph"/>
        <w:ind w:firstLine="708"/>
        <w:jc w:val="both"/>
        <w:rPr>
          <w:sz w:val="24"/>
          <w:szCs w:val="24"/>
        </w:rPr>
      </w:pPr>
      <w:r w:rsidRPr="00793CF2">
        <w:rPr>
          <w:sz w:val="24"/>
          <w:szCs w:val="24"/>
        </w:rPr>
        <w:t>- приобретение практики концертных и конкурсных выступлений;</w:t>
      </w:r>
    </w:p>
    <w:p w:rsidR="00793CF2" w:rsidRPr="00793CF2" w:rsidRDefault="00793CF2" w:rsidP="00793CF2">
      <w:pPr>
        <w:pStyle w:val="TableParagraph"/>
        <w:ind w:firstLine="708"/>
        <w:jc w:val="both"/>
        <w:rPr>
          <w:sz w:val="24"/>
          <w:szCs w:val="24"/>
        </w:rPr>
      </w:pPr>
      <w:r w:rsidRPr="00793CF2">
        <w:rPr>
          <w:sz w:val="24"/>
          <w:szCs w:val="24"/>
        </w:rPr>
        <w:t>-сформированный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</w:t>
      </w:r>
    </w:p>
    <w:p w:rsidR="00793CF2" w:rsidRPr="00793CF2" w:rsidRDefault="00793CF2" w:rsidP="00793CF2">
      <w:pPr>
        <w:pStyle w:val="TableParagraph"/>
        <w:ind w:firstLine="708"/>
        <w:jc w:val="both"/>
        <w:rPr>
          <w:sz w:val="24"/>
          <w:szCs w:val="24"/>
        </w:rPr>
      </w:pPr>
      <w:r w:rsidRPr="00793CF2">
        <w:rPr>
          <w:sz w:val="24"/>
          <w:szCs w:val="24"/>
        </w:rPr>
        <w:t>-наличие первичного практического опыта репетиционно-концертной деятельности в качестве участника ансамбля.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4D43" w:rsidRPr="001F247F" w:rsidRDefault="00D12F08" w:rsidP="001F47F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IV. Формы и методы контроля, система оценок </w:t>
      </w: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1. Аттестация:</w:t>
      </w:r>
      <w:r w:rsidRPr="001F247F">
        <w:rPr>
          <w:rFonts w:ascii="Times New Roman" w:hAnsi="Times New Roman" w:cs="Times New Roman"/>
          <w:sz w:val="24"/>
          <w:szCs w:val="24"/>
        </w:rPr>
        <w:t xml:space="preserve"> цели, виды, форма, содержание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Основными видами контроля успеваемости являются: </w:t>
      </w:r>
    </w:p>
    <w:p w:rsidR="00D12F08" w:rsidRPr="001F247F" w:rsidRDefault="004D4D43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текущий контроль успеваемости учащихся </w:t>
      </w:r>
    </w:p>
    <w:p w:rsidR="00D12F08" w:rsidRPr="001F247F" w:rsidRDefault="004D4D43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</w:p>
    <w:p w:rsidR="00D12F08" w:rsidRPr="001F247F" w:rsidRDefault="004D4D43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итоговая аттестация </w:t>
      </w: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Каждый вид контроля имеет свои цели, задачи, формы.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1F247F">
        <w:rPr>
          <w:rFonts w:ascii="Times New Roman" w:hAnsi="Times New Roman" w:cs="Times New Roman"/>
          <w:sz w:val="24"/>
          <w:szCs w:val="24"/>
        </w:rPr>
        <w:t xml:space="preserve"> направлен на поддержание учебной дисциплины, выявление отношения к предмету, на ответственную организацию домашних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занятий, имеет воспитательные ц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ели, может носить стимулирующий </w:t>
      </w:r>
      <w:r w:rsidRPr="001F247F">
        <w:rPr>
          <w:rFonts w:ascii="Times New Roman" w:hAnsi="Times New Roman" w:cs="Times New Roman"/>
          <w:sz w:val="24"/>
          <w:szCs w:val="24"/>
        </w:rPr>
        <w:t xml:space="preserve">характер.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отношение ребенка к занятиям, его старания и прилежность;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качество выполнения предложенных заданий;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инициативность и проявление самостоятельности как на уроке, так и во время домашней работы;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темпы продвижения.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4D4D43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sz w:val="24"/>
          <w:szCs w:val="24"/>
        </w:rPr>
        <w:t xml:space="preserve">На основании результатов текущего контроля выводятся четверные оценки. </w:t>
      </w: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D12F08" w:rsidRPr="001F247F" w:rsidRDefault="00D12F08" w:rsidP="00083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1F247F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</w:t>
      </w:r>
      <w:r w:rsidR="004D4D43" w:rsidRPr="001F247F">
        <w:rPr>
          <w:rFonts w:ascii="Times New Roman" w:hAnsi="Times New Roman" w:cs="Times New Roman"/>
          <w:sz w:val="24"/>
          <w:szCs w:val="24"/>
        </w:rPr>
        <w:t xml:space="preserve">  </w:t>
      </w:r>
      <w:r w:rsidRPr="001F247F">
        <w:rPr>
          <w:rFonts w:ascii="Times New Roman" w:hAnsi="Times New Roman" w:cs="Times New Roman"/>
          <w:sz w:val="24"/>
          <w:szCs w:val="24"/>
        </w:rPr>
        <w:t>и степень освоения им учебных задач на определенном этапе. Наиболее распространенными формами про</w:t>
      </w:r>
      <w:r w:rsidR="000832CE">
        <w:rPr>
          <w:rFonts w:ascii="Times New Roman" w:hAnsi="Times New Roman" w:cs="Times New Roman"/>
          <w:sz w:val="24"/>
          <w:szCs w:val="24"/>
        </w:rPr>
        <w:t xml:space="preserve">межуточной аттестации являются </w:t>
      </w:r>
      <w:r w:rsidRPr="001F247F">
        <w:rPr>
          <w:rFonts w:ascii="Times New Roman" w:hAnsi="Times New Roman" w:cs="Times New Roman"/>
          <w:sz w:val="24"/>
          <w:szCs w:val="24"/>
        </w:rPr>
        <w:t xml:space="preserve">контрольные уроки, проводимые с </w:t>
      </w:r>
      <w:r w:rsidR="000832CE">
        <w:rPr>
          <w:rFonts w:ascii="Times New Roman" w:hAnsi="Times New Roman" w:cs="Times New Roman"/>
          <w:sz w:val="24"/>
          <w:szCs w:val="24"/>
        </w:rPr>
        <w:t xml:space="preserve">приглашением комиссии, зачеты, </w:t>
      </w:r>
      <w:r w:rsidRPr="001F247F">
        <w:rPr>
          <w:rFonts w:ascii="Times New Roman" w:hAnsi="Times New Roman" w:cs="Times New Roman"/>
          <w:sz w:val="24"/>
          <w:szCs w:val="24"/>
        </w:rPr>
        <w:t>академические концерты</w:t>
      </w:r>
      <w:r w:rsidR="00E7699D">
        <w:rPr>
          <w:rFonts w:ascii="Times New Roman" w:hAnsi="Times New Roman" w:cs="Times New Roman"/>
          <w:sz w:val="24"/>
          <w:szCs w:val="24"/>
        </w:rPr>
        <w:t>.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</w:t>
      </w:r>
      <w:r w:rsidR="000832CE" w:rsidRPr="001F247F">
        <w:rPr>
          <w:rFonts w:ascii="Times New Roman" w:hAnsi="Times New Roman" w:cs="Times New Roman"/>
          <w:sz w:val="24"/>
          <w:szCs w:val="24"/>
        </w:rPr>
        <w:t>отмечать степень</w:t>
      </w:r>
      <w:r w:rsidRPr="001F247F">
        <w:rPr>
          <w:rFonts w:ascii="Times New Roman" w:hAnsi="Times New Roman" w:cs="Times New Roman"/>
          <w:sz w:val="24"/>
          <w:szCs w:val="24"/>
        </w:rPr>
        <w:t xml:space="preserve"> освоения учебного материала,</w:t>
      </w:r>
      <w:r w:rsidR="000832CE">
        <w:rPr>
          <w:rFonts w:ascii="Times New Roman" w:hAnsi="Times New Roman" w:cs="Times New Roman"/>
          <w:sz w:val="24"/>
          <w:szCs w:val="24"/>
        </w:rPr>
        <w:t xml:space="preserve"> активность, перспективы и темп</w:t>
      </w:r>
      <w:r w:rsidR="004D4D43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 xml:space="preserve">развития ученика.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Участие в конкурсах может приравниваться к выступлению на академических концертах и зачетах.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Контрольные уроки и зачеты в рамках промежуточной аттестации проводятся в конце </w:t>
      </w:r>
      <w:r w:rsidR="00E7699D">
        <w:rPr>
          <w:rFonts w:ascii="Times New Roman" w:hAnsi="Times New Roman" w:cs="Times New Roman"/>
          <w:sz w:val="24"/>
          <w:szCs w:val="24"/>
        </w:rPr>
        <w:t>каждого</w:t>
      </w:r>
      <w:r w:rsidR="000832CE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B52774" w:rsidRPr="001F247F" w:rsidRDefault="00B52774" w:rsidP="009733C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Итоговая аттестация </w:t>
      </w:r>
      <w:r w:rsidRPr="001F247F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="00E7699D">
        <w:rPr>
          <w:rFonts w:ascii="Times New Roman" w:hAnsi="Times New Roman" w:cs="Times New Roman"/>
          <w:sz w:val="24"/>
          <w:szCs w:val="24"/>
        </w:rPr>
        <w:t>6</w:t>
      </w:r>
      <w:r w:rsidR="000832CE">
        <w:rPr>
          <w:rFonts w:ascii="Times New Roman" w:hAnsi="Times New Roman" w:cs="Times New Roman"/>
          <w:sz w:val="24"/>
          <w:szCs w:val="24"/>
        </w:rPr>
        <w:t xml:space="preserve"> классе, оценка, полученная </w:t>
      </w:r>
      <w:proofErr w:type="gramStart"/>
      <w:r w:rsidR="000832CE">
        <w:rPr>
          <w:rFonts w:ascii="Times New Roman" w:hAnsi="Times New Roman" w:cs="Times New Roman"/>
          <w:sz w:val="24"/>
          <w:szCs w:val="24"/>
        </w:rPr>
        <w:t>на зачете</w:t>
      </w:r>
      <w:proofErr w:type="gramEnd"/>
      <w:r w:rsidR="000832CE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>заносится в свидетельство об окончании школы.</w:t>
      </w: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2. Критерии оценок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</w:p>
    <w:p w:rsidR="0005698E" w:rsidRPr="001F247F" w:rsidRDefault="0005698E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698E" w:rsidRPr="001F247F" w:rsidRDefault="00D12F08" w:rsidP="009733C8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исполнения </w:t>
      </w:r>
    </w:p>
    <w:p w:rsidR="0005698E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lastRenderedPageBreak/>
        <w:t xml:space="preserve">По итогам исполнения программы на зачете, академическом прослушивании или экзамене выставляется оценка по пятибалльной шкале: </w:t>
      </w:r>
    </w:p>
    <w:p w:rsidR="00D12F08" w:rsidRPr="001F247F" w:rsidRDefault="00373B81" w:rsidP="003F69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080"/>
      </w:tblGrid>
      <w:tr w:rsidR="0005698E" w:rsidRPr="001F247F" w:rsidTr="000832CE">
        <w:trPr>
          <w:trHeight w:val="375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выступления </w:t>
            </w:r>
          </w:p>
        </w:tc>
      </w:tr>
      <w:tr w:rsidR="0005698E" w:rsidRPr="001F247F" w:rsidTr="00E7699D">
        <w:trPr>
          <w:trHeight w:val="605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AC04C1">
              <w:rPr>
                <w:rFonts w:ascii="Times New Roman" w:hAnsi="Times New Roman" w:cs="Times New Roman"/>
                <w:sz w:val="24"/>
                <w:szCs w:val="24"/>
              </w:rPr>
              <w:t xml:space="preserve">и качественное и художественно </w:t>
            </w: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осмысленное исполнение, отвечающее всем требованиям на данном этапе обучения </w:t>
            </w:r>
          </w:p>
        </w:tc>
      </w:tr>
      <w:tr w:rsidR="0005698E" w:rsidRPr="001F247F" w:rsidTr="00E7699D">
        <w:trPr>
          <w:trHeight w:val="489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отражает грамотное исполнение с небольшими недочетами (как в техническом плане, так и художественном) </w:t>
            </w:r>
          </w:p>
        </w:tc>
      </w:tr>
      <w:tr w:rsidR="0005698E" w:rsidRPr="001F247F" w:rsidTr="000832CE">
        <w:trPr>
          <w:trHeight w:val="465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98E" w:rsidRPr="001F247F" w:rsidRDefault="0005698E" w:rsidP="000832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3 (удов</w:t>
            </w:r>
            <w:r w:rsidR="00083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05698E" w:rsidRPr="001F247F" w:rsidTr="000832CE">
        <w:trPr>
          <w:trHeight w:val="270"/>
        </w:trPr>
        <w:tc>
          <w:tcPr>
            <w:tcW w:w="1276" w:type="dxa"/>
          </w:tcPr>
          <w:p w:rsidR="0005698E" w:rsidRPr="001F247F" w:rsidRDefault="0005698E" w:rsidP="00AC04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2(неуд</w:t>
            </w:r>
            <w:r w:rsidR="00AC0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комплек</w:t>
            </w:r>
            <w:r w:rsidR="00AC04C1">
              <w:rPr>
                <w:rFonts w:ascii="Times New Roman" w:hAnsi="Times New Roman" w:cs="Times New Roman"/>
                <w:sz w:val="24"/>
                <w:szCs w:val="24"/>
              </w:rPr>
              <w:t>с недостатков, причиной которых</w:t>
            </w: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отсутствие домашних занятий, а также плохой посещаемости аудиторных занятий </w:t>
            </w:r>
          </w:p>
        </w:tc>
      </w:tr>
      <w:tr w:rsidR="0005698E" w:rsidRPr="001F247F" w:rsidTr="000832CE">
        <w:trPr>
          <w:trHeight w:val="255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отражает достаточный уровень подготовки и </w:t>
            </w:r>
          </w:p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на данном этапе обучения. </w:t>
            </w:r>
          </w:p>
        </w:tc>
      </w:tr>
    </w:tbl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В зависимости от сложившихся т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радиций того или иного учебного </w:t>
      </w:r>
      <w:r w:rsidRPr="001F247F">
        <w:rPr>
          <w:rFonts w:ascii="Times New Roman" w:hAnsi="Times New Roman" w:cs="Times New Roman"/>
          <w:sz w:val="24"/>
          <w:szCs w:val="24"/>
        </w:rPr>
        <w:t xml:space="preserve">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</w:t>
      </w:r>
    </w:p>
    <w:p w:rsidR="00D12F08" w:rsidRPr="001F247F" w:rsidRDefault="00D12F08" w:rsidP="003F69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04C1" w:rsidRDefault="001F47F0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b/>
          <w:sz w:val="24"/>
          <w:szCs w:val="24"/>
        </w:rPr>
        <w:t>V.</w:t>
      </w:r>
      <w:r w:rsidR="00AC04C1" w:rsidRPr="00AC04C1">
        <w:rPr>
          <w:b/>
        </w:rPr>
        <w:t xml:space="preserve"> </w:t>
      </w:r>
      <w:r w:rsidR="00AC04C1" w:rsidRPr="00AC04C1">
        <w:rPr>
          <w:rFonts w:ascii="Times New Roman" w:hAnsi="Times New Roman" w:cs="Times New Roman"/>
          <w:b/>
          <w:sz w:val="24"/>
          <w:szCs w:val="24"/>
        </w:rPr>
        <w:tab/>
        <w:t>МЕТОДИЧЕСКОЕ ОБЕСПЕЧЕНИЕ УЧЕБНОГО ПРОЦЕССА</w:t>
      </w:r>
      <w:r w:rsidR="00AC04C1" w:rsidRPr="00AC0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4C1" w:rsidRPr="005D7291" w:rsidRDefault="00AC04C1" w:rsidP="005D7291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4C1">
        <w:rPr>
          <w:rFonts w:ascii="Times New Roman" w:hAnsi="Times New Roman" w:cs="Times New Roman"/>
          <w:b/>
          <w:sz w:val="24"/>
          <w:szCs w:val="24"/>
        </w:rPr>
        <w:t>Методические рекомендации педагогическим работникам</w:t>
      </w:r>
    </w:p>
    <w:p w:rsidR="005D7291" w:rsidRPr="005D7291" w:rsidRDefault="005D7291" w:rsidP="005D7291">
      <w:pPr>
        <w:tabs>
          <w:tab w:val="left" w:pos="9360"/>
        </w:tabs>
        <w:suppressAutoHyphens/>
        <w:spacing w:after="0" w:line="240" w:lineRule="auto"/>
        <w:ind w:firstLine="709"/>
        <w:jc w:val="both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Одна из главных задач преподавателя по предмету "Ансамбль" -  подбор учеников-партнеров. Они должны обладать схожим уровнем подготовки в классе специальности. </w:t>
      </w:r>
    </w:p>
    <w:p w:rsidR="005D7291" w:rsidRPr="005D7291" w:rsidRDefault="005D7291" w:rsidP="005D7291">
      <w:pPr>
        <w:suppressAutoHyphens/>
        <w:spacing w:after="0" w:line="240" w:lineRule="auto"/>
        <w:ind w:firstLine="720"/>
        <w:jc w:val="both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kern w:val="1"/>
          <w:sz w:val="24"/>
          <w:szCs w:val="24"/>
          <w:lang w:eastAsia="hi-IN" w:bidi="hi-IN"/>
        </w:rPr>
        <w:t xml:space="preserve">В работе с учащимися преподаватель должен следовать </w:t>
      </w:r>
      <w:r w:rsidRPr="005D7291">
        <w:rPr>
          <w:rFonts w:ascii="Times New Roman" w:eastAsia="Helvetica" w:hAnsi="Times New Roman" w:cs="Mangal"/>
          <w:i/>
          <w:kern w:val="1"/>
          <w:sz w:val="24"/>
          <w:szCs w:val="24"/>
          <w:lang w:eastAsia="hi-IN" w:bidi="hi-IN"/>
        </w:rPr>
        <w:t>принципам последовательности, постепенности, доступности и наглядности</w:t>
      </w:r>
      <w:r w:rsidRPr="005D7291">
        <w:rPr>
          <w:rFonts w:ascii="Times New Roman" w:eastAsia="Helvetica" w:hAnsi="Times New Roman" w:cs="Mangal"/>
          <w:kern w:val="1"/>
          <w:sz w:val="24"/>
          <w:szCs w:val="24"/>
          <w:lang w:eastAsia="hi-IN" w:bidi="hi-IN"/>
        </w:rPr>
        <w:t xml:space="preserve"> в освоении материала. </w:t>
      </w:r>
      <w:r w:rsidRPr="005D7291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Весь процесс обучения строится с учетом принципа: от простого к сложному,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:rsidR="005D7291" w:rsidRPr="005D7291" w:rsidRDefault="005D7291" w:rsidP="005D7291">
      <w:pPr>
        <w:tabs>
          <w:tab w:val="left" w:pos="9360"/>
        </w:tabs>
        <w:suppressAutoHyphens/>
        <w:spacing w:after="0" w:line="240" w:lineRule="auto"/>
        <w:ind w:firstLine="709"/>
        <w:jc w:val="both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Необходимым условием для успешного обучения по предмету "Ансамбль"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</w:t>
      </w:r>
      <w:proofErr w:type="gram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берет  ученик</w:t>
      </w:r>
      <w:proofErr w:type="gram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, исполняющий 2 партию). </w:t>
      </w:r>
    </w:p>
    <w:p w:rsidR="005D7291" w:rsidRPr="005D7291" w:rsidRDefault="005D7291" w:rsidP="005D7291">
      <w:pPr>
        <w:tabs>
          <w:tab w:val="left" w:pos="9360"/>
        </w:tabs>
        <w:suppressAutoHyphens/>
        <w:spacing w:after="0" w:line="240" w:lineRule="auto"/>
        <w:jc w:val="both"/>
        <w:rPr>
          <w:rFonts w:ascii="Times New Roman" w:eastAsia="Helvetica" w:hAnsi="Times New Roman" w:cs="Mangal"/>
          <w:color w:val="00000A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A"/>
          <w:kern w:val="1"/>
          <w:sz w:val="24"/>
          <w:szCs w:val="24"/>
          <w:lang w:eastAsia="hi-IN" w:bidi="hi-IN"/>
        </w:rPr>
        <w:t xml:space="preserve">         Необходимо привлекать внимание учащихся к прослушиванию лучших примеров исполнения камерной музыки. </w:t>
      </w:r>
    </w:p>
    <w:p w:rsidR="005D7291" w:rsidRPr="005D7291" w:rsidRDefault="005D7291" w:rsidP="005D729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A"/>
          <w:kern w:val="1"/>
          <w:sz w:val="24"/>
          <w:szCs w:val="24"/>
          <w:lang w:eastAsia="hi-IN" w:bidi="hi-IN"/>
        </w:rPr>
        <w:tab/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</w:t>
      </w: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одинаковой фразировкой, агогикой, штрихами, интонациями, умением вместе начать фразу и вместе закончить ее.</w:t>
      </w:r>
    </w:p>
    <w:p w:rsidR="005D7291" w:rsidRPr="005D7291" w:rsidRDefault="005D7291" w:rsidP="005D7291">
      <w:pPr>
        <w:tabs>
          <w:tab w:val="left" w:pos="709"/>
          <w:tab w:val="left" w:pos="9360"/>
        </w:tabs>
        <w:suppressAutoHyphens/>
        <w:spacing w:after="0" w:line="240" w:lineRule="auto"/>
        <w:jc w:val="both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       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5D7291" w:rsidRPr="005D7291" w:rsidRDefault="005D7291" w:rsidP="005D7291">
      <w:pPr>
        <w:tabs>
          <w:tab w:val="left" w:pos="709"/>
          <w:tab w:val="left" w:pos="9360"/>
        </w:tabs>
        <w:suppressAutoHyphens/>
        <w:spacing w:after="0" w:line="240" w:lineRule="auto"/>
        <w:jc w:val="both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        Техническая сторона исполнения у партнеров должна быть на одном уровне. Отставание одного из них будет очень сильно влиять на общее художественное впечатление от игры. В этом случае требуется более серьезная индивидуальная работа.</w:t>
      </w:r>
    </w:p>
    <w:p w:rsidR="005D7291" w:rsidRPr="005D7291" w:rsidRDefault="005D7291" w:rsidP="005D7291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ab/>
        <w:t xml:space="preserve">Важной задачей преподавателя в классе </w:t>
      </w:r>
      <w:proofErr w:type="gram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ансамбля  должно</w:t>
      </w:r>
      <w:proofErr w:type="gram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</w:t>
      </w: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 xml:space="preserve">быть регулярной и продуктивной. Сначала ученик работает индивидуально над своей партией, затем с партнером. Важным условием успешной </w:t>
      </w:r>
      <w:proofErr w:type="gram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игры  становятся</w:t>
      </w:r>
      <w:proofErr w:type="gram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совместные регулярные репетиции  с преподавателем и без него. </w:t>
      </w:r>
    </w:p>
    <w:p w:rsidR="005D7291" w:rsidRPr="005D7291" w:rsidRDefault="005D7291" w:rsidP="005D7291">
      <w:pPr>
        <w:tabs>
          <w:tab w:val="left" w:pos="9360"/>
        </w:tabs>
        <w:suppressAutoHyphens/>
        <w:spacing w:after="0" w:line="240" w:lineRule="auto"/>
        <w:ind w:firstLine="709"/>
        <w:jc w:val="both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 </w:t>
      </w:r>
    </w:p>
    <w:p w:rsidR="005D7291" w:rsidRPr="005D7291" w:rsidRDefault="005D7291" w:rsidP="005D7291">
      <w:pPr>
        <w:tabs>
          <w:tab w:val="left" w:pos="9360"/>
        </w:tabs>
        <w:suppressAutoHyphens/>
        <w:spacing w:after="0" w:line="240" w:lineRule="auto"/>
        <w:ind w:firstLine="709"/>
        <w:jc w:val="both"/>
        <w:rPr>
          <w:rFonts w:ascii="Times New Roman" w:eastAsia="Helvetica" w:hAnsi="Times New Roman" w:cs="Mangal"/>
          <w:color w:val="00000A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A"/>
          <w:kern w:val="1"/>
          <w:sz w:val="24"/>
          <w:szCs w:val="24"/>
          <w:lang w:eastAsia="hi-IN" w:bidi="hi-IN"/>
        </w:rPr>
        <w:t xml:space="preserve">Основное место в репертуаре должна занимать академическая музыка как отечественных, так и зарубежных композиторов. </w:t>
      </w:r>
    </w:p>
    <w:p w:rsidR="005D7291" w:rsidRPr="005D7291" w:rsidRDefault="005D7291" w:rsidP="005D7291">
      <w:pPr>
        <w:tabs>
          <w:tab w:val="left" w:pos="9360"/>
        </w:tabs>
        <w:suppressAutoHyphens/>
        <w:spacing w:after="0" w:line="240" w:lineRule="auto"/>
        <w:ind w:firstLine="709"/>
        <w:jc w:val="both"/>
        <w:rPr>
          <w:rFonts w:ascii="Times New Roman" w:eastAsia="Helvetica" w:hAnsi="Times New Roman" w:cs="Mangal"/>
          <w:color w:val="00000A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A"/>
          <w:kern w:val="1"/>
          <w:sz w:val="24"/>
          <w:szCs w:val="24"/>
          <w:lang w:eastAsia="hi-IN" w:bidi="hi-IN"/>
        </w:rPr>
        <w:t xml:space="preserve">Помимо ансамблей для фортепиано в 4 руки (с которых удобнее всего начинать), следует познакомить учеников с ансамблями для двух фортепиано в 4 руки (есть ансамбли в 8 рук). </w:t>
      </w:r>
    </w:p>
    <w:p w:rsidR="005D7291" w:rsidRPr="005D7291" w:rsidRDefault="005D7291" w:rsidP="005D7291">
      <w:pPr>
        <w:widowControl w:val="0"/>
        <w:suppressAutoHyphens/>
        <w:spacing w:after="0" w:line="240" w:lineRule="auto"/>
        <w:ind w:firstLine="1"/>
        <w:jc w:val="center"/>
        <w:rPr>
          <w:rFonts w:ascii="Times New Roman" w:eastAsia="SimSun" w:hAnsi="Times New Roman" w:cs="Times New Roman"/>
          <w:b/>
          <w:i/>
          <w:color w:val="00000A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SimSun" w:hAnsi="Times New Roman" w:cs="Times New Roman"/>
          <w:b/>
          <w:i/>
          <w:color w:val="00000A"/>
          <w:kern w:val="1"/>
          <w:sz w:val="24"/>
          <w:szCs w:val="24"/>
          <w:lang w:eastAsia="hi-IN" w:bidi="hi-IN"/>
        </w:rPr>
        <w:t>2. Рекомендации по организации самостоятельной работы обучающихся</w:t>
      </w:r>
    </w:p>
    <w:p w:rsidR="005D7291" w:rsidRPr="005D7291" w:rsidRDefault="005D7291" w:rsidP="005D729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ヒラギノ角ゴ Pro W3" w:hAnsi="Times New Roman" w:cs="Courier New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ヒラギノ角ゴ Pro W3" w:hAnsi="Times New Roman" w:cs="Courier New"/>
          <w:color w:val="000000"/>
          <w:kern w:val="1"/>
          <w:sz w:val="24"/>
          <w:szCs w:val="24"/>
          <w:lang w:eastAsia="hi-IN" w:bidi="hi-IN"/>
        </w:rPr>
        <w:t xml:space="preserve">С учетом того, что образовательная программа «Фортепиано» содержит одновременно три предмета, связанные с исполнительством на фортепиано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фортепианному ансамблю обсуждали друг с другом свои творческие намерения, согласовывая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</w:t>
      </w:r>
      <w:proofErr w:type="gramStart"/>
      <w:r w:rsidRPr="005D7291">
        <w:rPr>
          <w:rFonts w:ascii="Times New Roman" w:eastAsia="ヒラギノ角ゴ Pro W3" w:hAnsi="Times New Roman" w:cs="Courier New"/>
          <w:color w:val="000000"/>
          <w:kern w:val="1"/>
          <w:sz w:val="24"/>
          <w:szCs w:val="24"/>
          <w:lang w:eastAsia="hi-IN" w:bidi="hi-IN"/>
        </w:rPr>
        <w:t>штрихами  и</w:t>
      </w:r>
      <w:proofErr w:type="gramEnd"/>
      <w:r w:rsidRPr="005D7291">
        <w:rPr>
          <w:rFonts w:ascii="Times New Roman" w:eastAsia="ヒラギノ角ゴ Pro W3" w:hAnsi="Times New Roman" w:cs="Courier New"/>
          <w:color w:val="000000"/>
          <w:kern w:val="1"/>
          <w:sz w:val="24"/>
          <w:szCs w:val="24"/>
          <w:lang w:eastAsia="hi-IN" w:bidi="hi-IN"/>
        </w:rPr>
        <w:t xml:space="preserve"> динамикой (там, где это предусмотрено).</w:t>
      </w:r>
    </w:p>
    <w:p w:rsidR="005D7291" w:rsidRPr="005D7291" w:rsidRDefault="005D7291" w:rsidP="005D729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ヒラギノ角ゴ Pro W3" w:hAnsi="Times New Roman" w:cs="Courier New"/>
          <w:color w:val="000000"/>
          <w:kern w:val="1"/>
          <w:sz w:val="24"/>
          <w:szCs w:val="24"/>
          <w:lang w:eastAsia="hi-IN" w:bidi="hi-IN"/>
        </w:rPr>
      </w:pPr>
    </w:p>
    <w:p w:rsidR="005D7291" w:rsidRPr="005D7291" w:rsidRDefault="005D7291" w:rsidP="005D729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ヒラギノ角ゴ Pro W3" w:hAnsi="Times New Roman" w:cs="Courier New"/>
          <w:color w:val="000000"/>
          <w:kern w:val="1"/>
          <w:sz w:val="24"/>
          <w:szCs w:val="24"/>
          <w:lang w:eastAsia="hi-IN" w:bidi="hi-IN"/>
        </w:rPr>
      </w:pPr>
    </w:p>
    <w:p w:rsidR="005D7291" w:rsidRPr="005D7291" w:rsidRDefault="005D7291" w:rsidP="005D729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Helvetica" w:hAnsi="Times New Roman" w:cs="Mangal"/>
          <w:b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b/>
          <w:color w:val="000000"/>
          <w:kern w:val="1"/>
          <w:sz w:val="24"/>
          <w:szCs w:val="24"/>
          <w:lang w:val="en-US" w:eastAsia="hi-IN" w:bidi="hi-IN"/>
        </w:rPr>
        <w:t>VI</w:t>
      </w:r>
      <w:r w:rsidRPr="005D7291">
        <w:rPr>
          <w:rFonts w:ascii="Times New Roman" w:eastAsia="Helvetica" w:hAnsi="Times New Roman" w:cs="Mangal"/>
          <w:b/>
          <w:color w:val="000000"/>
          <w:kern w:val="1"/>
          <w:sz w:val="24"/>
          <w:szCs w:val="24"/>
          <w:lang w:eastAsia="hi-IN" w:bidi="hi-IN"/>
        </w:rPr>
        <w:t>. Списки рекомендуемой нотной и методической литературы</w:t>
      </w:r>
    </w:p>
    <w:p w:rsidR="005D7291" w:rsidRPr="005D7291" w:rsidRDefault="005D7291" w:rsidP="005D7291">
      <w:pPr>
        <w:suppressAutoHyphens/>
        <w:spacing w:after="0" w:line="240" w:lineRule="auto"/>
        <w:jc w:val="center"/>
        <w:rPr>
          <w:rFonts w:ascii="Times New Roman" w:eastAsia="Helvetica" w:hAnsi="Times New Roman" w:cs="Mangal"/>
          <w:b/>
          <w:i/>
          <w:color w:val="000000"/>
          <w:kern w:val="1"/>
          <w:sz w:val="24"/>
          <w:szCs w:val="24"/>
          <w:lang w:eastAsia="hi-IN" w:bidi="hi-IN"/>
        </w:rPr>
      </w:pPr>
      <w:proofErr w:type="gramStart"/>
      <w:r w:rsidRPr="005D7291">
        <w:rPr>
          <w:rFonts w:ascii="Times New Roman" w:eastAsia="Helvetica" w:hAnsi="Times New Roman" w:cs="Mangal"/>
          <w:b/>
          <w:i/>
          <w:color w:val="000000"/>
          <w:kern w:val="1"/>
          <w:sz w:val="24"/>
          <w:szCs w:val="24"/>
          <w:lang w:eastAsia="hi-IN" w:bidi="hi-IN"/>
        </w:rPr>
        <w:t>1.Список  рекомендуемых</w:t>
      </w:r>
      <w:proofErr w:type="gramEnd"/>
      <w:r w:rsidRPr="005D7291">
        <w:rPr>
          <w:rFonts w:ascii="Times New Roman" w:eastAsia="Helvetica" w:hAnsi="Times New Roman" w:cs="Mangal"/>
          <w:b/>
          <w:i/>
          <w:color w:val="000000"/>
          <w:kern w:val="1"/>
          <w:sz w:val="24"/>
          <w:szCs w:val="24"/>
          <w:lang w:eastAsia="hi-IN" w:bidi="hi-IN"/>
        </w:rPr>
        <w:t xml:space="preserve"> нотных сборников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Альбом фортепианных ансамблей для ДМШ. Сост. Ю. Доля/ изд. Феникс, 2005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Ансамбли. Средние классы. Вып.6 / изд. Советский композитор, М.,1973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Ансамбли. Средние классы. Вып.13/ изд. Советский композитор, М.,1990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Ансамбли. Старшие классы. Вып.6 / изд. Советский композитор, М., 1982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ind w:right="-285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Альбом нетрудных переложений для ф-но в 4 руки.  Вып.1, 2/ М., Музыка, 2009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Бизе Ж. "Детские игры". Сюита для ф-но в 4 руки / М., Музыка, 2011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Барсукова С. " Вместе весело шагать" / изд. Феникс, 2012 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ind w:hanging="294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Гудова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Е. Хрестоматия по фортепианному ансамблю. Выпуск 3. Классика- </w:t>
      </w: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val="en-US" w:eastAsia="hi-IN" w:bidi="hi-IN"/>
        </w:rPr>
        <w:t>XXI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21 век. Современные мелодии и ритмы. Фортепиано в 4 руки, 2 фортепиано.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Учебное пособие. Сост. Мамон Г./ Композитор </w:t>
      </w:r>
      <w:proofErr w:type="gram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СПб.,</w:t>
      </w:r>
      <w:proofErr w:type="gram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2012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За клавиатурой вдвоем. Альбом пьес для ф-но в 4 руки. Сост. А. 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Бахчиев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, Е. Сорокина / М., Музыка, 2008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Золотая библиотека педагогического репертуара. Нотная папка пианиста.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Ансамбли. Старшие классы. Изд. Дека, М., 2002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Играем с удовольствием. Сборник ф-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ных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ансамблей в 4 руки/ изд. СПб </w:t>
      </w:r>
    </w:p>
    <w:p w:rsidR="005D7291" w:rsidRPr="005D7291" w:rsidRDefault="005D7291" w:rsidP="005D7291">
      <w:p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Композитор, 2005 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Играем вместе. Альбом легких переложений в 4 руки / М., Музыка, 2001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Концертные обработки для ф-но в 4 руки /М., Музыка, 2010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 xml:space="preserve">Рахманинов С.     Два танца из оперы "Алеко". Концертная обработка для двух ф-но М. 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Готлиба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/ М., Музыка, 2007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Репертуар московских фортепианных дуэтов. Сборник. Сост. Л. Осипова.</w:t>
      </w:r>
    </w:p>
    <w:p w:rsidR="005D7291" w:rsidRPr="005D7291" w:rsidRDefault="005D7291" w:rsidP="005D7291">
      <w:p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М.</w:t>
      </w:r>
      <w:proofErr w:type="gram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,  Композитор</w:t>
      </w:r>
      <w:proofErr w:type="gram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, 2011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Сен- 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Санс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К.         Карнавал животных. Большая зоологическая фантазия. </w:t>
      </w:r>
    </w:p>
    <w:p w:rsidR="005D7291" w:rsidRPr="005D7291" w:rsidRDefault="005D7291" w:rsidP="005D7291">
      <w:p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Переложение для двух ф-но / М., Музыка, 2006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Смирнова Н.        Ансамбли для фортепиано в четыре руки / изд. Феникс, 2006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ヒラギノ角ゴ Pro W3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Учитель и ученик. Хрестоматия фортепианного ансамбля/ сост. 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Лепина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Е.</w:t>
      </w:r>
      <w:r w:rsidRPr="005D7291">
        <w:rPr>
          <w:rFonts w:ascii="Times New Roman" w:eastAsia="ヒラギノ角ゴ Pro W3" w:hAnsi="Times New Roman" w:cs="Mangal"/>
          <w:color w:val="000000"/>
          <w:kern w:val="1"/>
          <w:sz w:val="24"/>
          <w:szCs w:val="24"/>
          <w:lang w:eastAsia="hi-IN" w:bidi="hi-IN"/>
        </w:rPr>
        <w:t xml:space="preserve">     </w:t>
      </w:r>
    </w:p>
    <w:p w:rsidR="005D7291" w:rsidRPr="005D7291" w:rsidRDefault="005D7291" w:rsidP="005D7291">
      <w:p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Композитор. СПб, 2012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Хрестоматия для фортепиано в 4 руки. Младшие классы ДМШ. Сост. 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Н.Бабасян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. М., Музыка, 2011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Хрестоматия для фортепиано в 4 руки. Средние классы ДМШ. Сост. Н. 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Бабасян.М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., Музыка, 2011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Хрестоматия фортепианного ансамбля. Музыка, М.,1994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Хрестоматия фортепианного ансамбля. 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Вып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. 1, СПб, Композитор, 2006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Хрестоматия фортепианного ансамбля. Старшие классы. Детская музыкальная школа / Вып.1. СПб, Композитор, 2006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Чайковский П.  Времена года. Переложение для ф-но в 4 </w:t>
      </w:r>
      <w:proofErr w:type="gram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руки./</w:t>
      </w:r>
      <w:proofErr w:type="gram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М., Музыка, 2011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Чайковский П.      Детский альбом в 4 руки / Феникс, 2012</w:t>
      </w:r>
    </w:p>
    <w:p w:rsidR="005D7291" w:rsidRPr="005D7291" w:rsidRDefault="005D7291" w:rsidP="005D7291">
      <w:pPr>
        <w:numPr>
          <w:ilvl w:val="0"/>
          <w:numId w:val="36"/>
        </w:num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Школа фортепианного ансамбля. Сонатины, рондо и вариации. Младшие и </w:t>
      </w:r>
    </w:p>
    <w:p w:rsidR="005D7291" w:rsidRPr="005D7291" w:rsidRDefault="005D7291" w:rsidP="005D7291">
      <w:pPr>
        <w:suppressAutoHyphens/>
        <w:spacing w:after="0" w:line="240" w:lineRule="auto"/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средние классы ДМШ. Сост. Ж. </w:t>
      </w:r>
      <w:proofErr w:type="spell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Пересветова</w:t>
      </w:r>
      <w:proofErr w:type="spell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 xml:space="preserve"> / </w:t>
      </w:r>
      <w:proofErr w:type="gramStart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СПб,  Композитор</w:t>
      </w:r>
      <w:proofErr w:type="gramEnd"/>
      <w:r w:rsidRPr="005D7291">
        <w:rPr>
          <w:rFonts w:ascii="Times New Roman" w:eastAsia="Helvetica" w:hAnsi="Times New Roman" w:cs="Mangal"/>
          <w:color w:val="000000"/>
          <w:kern w:val="1"/>
          <w:sz w:val="24"/>
          <w:szCs w:val="24"/>
          <w:lang w:eastAsia="hi-IN" w:bidi="hi-IN"/>
        </w:rPr>
        <w:t>, 2012</w:t>
      </w:r>
    </w:p>
    <w:p w:rsidR="005D7291" w:rsidRPr="005D7291" w:rsidRDefault="005D7291" w:rsidP="005D7291">
      <w:pPr>
        <w:suppressAutoHyphens/>
        <w:spacing w:after="0" w:line="240" w:lineRule="auto"/>
        <w:jc w:val="center"/>
        <w:rPr>
          <w:rFonts w:ascii="Times New Roman" w:eastAsia="ヒラギノ角ゴ Pro W3" w:hAnsi="Times New Roman" w:cs="Mangal"/>
          <w:b/>
          <w:i/>
          <w:color w:val="000000"/>
          <w:kern w:val="1"/>
          <w:sz w:val="24"/>
          <w:szCs w:val="24"/>
          <w:lang w:eastAsia="hi-IN" w:bidi="hi-IN"/>
        </w:rPr>
      </w:pPr>
    </w:p>
    <w:p w:rsidR="005D7291" w:rsidRPr="005D7291" w:rsidRDefault="005D7291" w:rsidP="005D7291">
      <w:pPr>
        <w:suppressAutoHyphens/>
        <w:spacing w:after="0" w:line="240" w:lineRule="auto"/>
        <w:ind w:left="2880"/>
        <w:rPr>
          <w:rFonts w:ascii="Helvetica" w:eastAsia="ヒラギノ角ゴ Pro W3" w:hAnsi="Helvetica" w:cs="Mangal"/>
          <w:color w:val="000000"/>
          <w:kern w:val="1"/>
          <w:sz w:val="24"/>
          <w:szCs w:val="24"/>
          <w:lang w:eastAsia="hi-IN" w:bidi="hi-IN"/>
        </w:rPr>
      </w:pPr>
    </w:p>
    <w:p w:rsidR="00DE4694" w:rsidRPr="00AC04C1" w:rsidRDefault="00DE4694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sectPr w:rsidR="00DE4694" w:rsidRPr="00AC04C1" w:rsidSect="0043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A53"/>
    <w:multiLevelType w:val="hybridMultilevel"/>
    <w:tmpl w:val="0BBA483E"/>
    <w:lvl w:ilvl="0" w:tplc="DD882BA2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4E7CB7"/>
    <w:multiLevelType w:val="hybridMultilevel"/>
    <w:tmpl w:val="8E6E80CA"/>
    <w:lvl w:ilvl="0" w:tplc="B8D2F1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72C70"/>
    <w:multiLevelType w:val="hybridMultilevel"/>
    <w:tmpl w:val="A35A3266"/>
    <w:lvl w:ilvl="0" w:tplc="B268EC52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3" w15:restartNumberingAfterBreak="0">
    <w:nsid w:val="0C9B3E0D"/>
    <w:multiLevelType w:val="hybridMultilevel"/>
    <w:tmpl w:val="65A870B6"/>
    <w:lvl w:ilvl="0" w:tplc="B8D2F1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B0168F"/>
    <w:multiLevelType w:val="hybridMultilevel"/>
    <w:tmpl w:val="2558E5E6"/>
    <w:lvl w:ilvl="0" w:tplc="B8D2F1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C35AB"/>
    <w:multiLevelType w:val="hybridMultilevel"/>
    <w:tmpl w:val="8076A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A4F4D"/>
    <w:multiLevelType w:val="hybridMultilevel"/>
    <w:tmpl w:val="E61C5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950CA"/>
    <w:multiLevelType w:val="hybridMultilevel"/>
    <w:tmpl w:val="64826D62"/>
    <w:lvl w:ilvl="0" w:tplc="E33AB0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072C"/>
    <w:multiLevelType w:val="hybridMultilevel"/>
    <w:tmpl w:val="A9245C1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7259FE"/>
    <w:multiLevelType w:val="hybridMultilevel"/>
    <w:tmpl w:val="5D76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C10DA"/>
    <w:multiLevelType w:val="hybridMultilevel"/>
    <w:tmpl w:val="7F125756"/>
    <w:lvl w:ilvl="0" w:tplc="BA8C1936">
      <w:start w:val="1"/>
      <w:numFmt w:val="upperRoman"/>
      <w:lvlText w:val="%1."/>
      <w:lvlJc w:val="left"/>
      <w:pPr>
        <w:ind w:left="75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B7391"/>
    <w:multiLevelType w:val="hybridMultilevel"/>
    <w:tmpl w:val="E55A4BD0"/>
    <w:lvl w:ilvl="0" w:tplc="CCDE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9C59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01ECD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B8ADC3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CF088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214ED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DAA4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9F88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F88D3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1DDC3B47"/>
    <w:multiLevelType w:val="hybridMultilevel"/>
    <w:tmpl w:val="BDE0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7207F"/>
    <w:multiLevelType w:val="hybridMultilevel"/>
    <w:tmpl w:val="DA8CE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F85F60"/>
    <w:multiLevelType w:val="hybridMultilevel"/>
    <w:tmpl w:val="E15A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B2E67"/>
    <w:multiLevelType w:val="hybridMultilevel"/>
    <w:tmpl w:val="D7D8F438"/>
    <w:lvl w:ilvl="0" w:tplc="B8D2F1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F41CA"/>
    <w:multiLevelType w:val="hybridMultilevel"/>
    <w:tmpl w:val="ED44F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626E4"/>
    <w:multiLevelType w:val="hybridMultilevel"/>
    <w:tmpl w:val="52FE51AC"/>
    <w:lvl w:ilvl="0" w:tplc="2D2A0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780FB9"/>
    <w:multiLevelType w:val="hybridMultilevel"/>
    <w:tmpl w:val="C270C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625DB1"/>
    <w:multiLevelType w:val="hybridMultilevel"/>
    <w:tmpl w:val="C74AF3B8"/>
    <w:lvl w:ilvl="0" w:tplc="24E4987E">
      <w:start w:val="3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BEC7404"/>
    <w:multiLevelType w:val="multilevel"/>
    <w:tmpl w:val="08284EEC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3"/>
      <w:numFmt w:val="decimal"/>
      <w:lvlText w:val="%1-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1" w15:restartNumberingAfterBreak="0">
    <w:nsid w:val="4E346551"/>
    <w:multiLevelType w:val="hybridMultilevel"/>
    <w:tmpl w:val="EFB0E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E71197"/>
    <w:multiLevelType w:val="hybridMultilevel"/>
    <w:tmpl w:val="5DC4C39A"/>
    <w:lvl w:ilvl="0" w:tplc="1E807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716A3"/>
    <w:multiLevelType w:val="hybridMultilevel"/>
    <w:tmpl w:val="8F3ED84C"/>
    <w:lvl w:ilvl="0" w:tplc="090E9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B747A2"/>
    <w:multiLevelType w:val="hybridMultilevel"/>
    <w:tmpl w:val="429842C6"/>
    <w:lvl w:ilvl="0" w:tplc="8504863C">
      <w:start w:val="20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050E9F"/>
    <w:multiLevelType w:val="hybridMultilevel"/>
    <w:tmpl w:val="1604EA08"/>
    <w:lvl w:ilvl="0" w:tplc="CE004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F36E1"/>
    <w:multiLevelType w:val="hybridMultilevel"/>
    <w:tmpl w:val="22EAEE2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4D245D"/>
    <w:multiLevelType w:val="hybridMultilevel"/>
    <w:tmpl w:val="7D5839DE"/>
    <w:lvl w:ilvl="0" w:tplc="0BCCE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BC5273C"/>
    <w:multiLevelType w:val="hybridMultilevel"/>
    <w:tmpl w:val="4286813C"/>
    <w:lvl w:ilvl="0" w:tplc="015C64D2">
      <w:start w:val="32"/>
      <w:numFmt w:val="decimal"/>
      <w:lvlText w:val="%1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25D15"/>
    <w:multiLevelType w:val="hybridMultilevel"/>
    <w:tmpl w:val="6060DEEA"/>
    <w:lvl w:ilvl="0" w:tplc="0419000F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13E259F"/>
    <w:multiLevelType w:val="hybridMultilevel"/>
    <w:tmpl w:val="F854608E"/>
    <w:lvl w:ilvl="0" w:tplc="70A26A00">
      <w:start w:val="5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1" w15:restartNumberingAfterBreak="0">
    <w:nsid w:val="78006716"/>
    <w:multiLevelType w:val="hybridMultilevel"/>
    <w:tmpl w:val="E1D08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0"/>
  </w:num>
  <w:num w:numId="3">
    <w:abstractNumId w:val="30"/>
  </w:num>
  <w:num w:numId="4">
    <w:abstractNumId w:val="23"/>
  </w:num>
  <w:num w:numId="5">
    <w:abstractNumId w:val="5"/>
  </w:num>
  <w:num w:numId="6">
    <w:abstractNumId w:val="13"/>
  </w:num>
  <w:num w:numId="7">
    <w:abstractNumId w:val="31"/>
  </w:num>
  <w:num w:numId="8">
    <w:abstractNumId w:val="9"/>
  </w:num>
  <w:num w:numId="9">
    <w:abstractNumId w:val="10"/>
  </w:num>
  <w:num w:numId="10">
    <w:abstractNumId w:val="4"/>
  </w:num>
  <w:num w:numId="11">
    <w:abstractNumId w:val="3"/>
  </w:num>
  <w:num w:numId="12">
    <w:abstractNumId w:val="1"/>
  </w:num>
  <w:num w:numId="13">
    <w:abstractNumId w:val="15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9"/>
  </w:num>
  <w:num w:numId="18">
    <w:abstractNumId w:val="25"/>
  </w:num>
  <w:num w:numId="19">
    <w:abstractNumId w:val="14"/>
  </w:num>
  <w:num w:numId="20">
    <w:abstractNumId w:val="12"/>
  </w:num>
  <w:num w:numId="21">
    <w:abstractNumId w:val="7"/>
  </w:num>
  <w:num w:numId="22">
    <w:abstractNumId w:val="21"/>
  </w:num>
  <w:num w:numId="23">
    <w:abstractNumId w:val="16"/>
  </w:num>
  <w:num w:numId="24">
    <w:abstractNumId w:val="18"/>
  </w:num>
  <w:num w:numId="25">
    <w:abstractNumId w:val="28"/>
  </w:num>
  <w:num w:numId="26">
    <w:abstractNumId w:val="28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17"/>
  </w:num>
  <w:num w:numId="33">
    <w:abstractNumId w:val="8"/>
  </w:num>
  <w:num w:numId="34">
    <w:abstractNumId w:val="26"/>
  </w:num>
  <w:num w:numId="35">
    <w:abstractNumId w:val="29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2F08"/>
    <w:rsid w:val="00047EC1"/>
    <w:rsid w:val="0005698E"/>
    <w:rsid w:val="000832CE"/>
    <w:rsid w:val="000A5A9A"/>
    <w:rsid w:val="0017066B"/>
    <w:rsid w:val="00181CBE"/>
    <w:rsid w:val="001A48A3"/>
    <w:rsid w:val="001C7827"/>
    <w:rsid w:val="001F247F"/>
    <w:rsid w:val="001F47F0"/>
    <w:rsid w:val="002D7719"/>
    <w:rsid w:val="0030524D"/>
    <w:rsid w:val="0037280B"/>
    <w:rsid w:val="00373B81"/>
    <w:rsid w:val="003F1502"/>
    <w:rsid w:val="003F69FD"/>
    <w:rsid w:val="00435033"/>
    <w:rsid w:val="004C49F3"/>
    <w:rsid w:val="004D4D43"/>
    <w:rsid w:val="004E12CE"/>
    <w:rsid w:val="005D7291"/>
    <w:rsid w:val="00611D43"/>
    <w:rsid w:val="0063119D"/>
    <w:rsid w:val="006B4CBF"/>
    <w:rsid w:val="007311A6"/>
    <w:rsid w:val="00793CF2"/>
    <w:rsid w:val="007A0093"/>
    <w:rsid w:val="007B1F1F"/>
    <w:rsid w:val="00803937"/>
    <w:rsid w:val="0082602C"/>
    <w:rsid w:val="008C28CE"/>
    <w:rsid w:val="00966ED8"/>
    <w:rsid w:val="009733C8"/>
    <w:rsid w:val="00995D3F"/>
    <w:rsid w:val="009A2BA6"/>
    <w:rsid w:val="009C05F9"/>
    <w:rsid w:val="009C1ACE"/>
    <w:rsid w:val="00A0084F"/>
    <w:rsid w:val="00A06A56"/>
    <w:rsid w:val="00A5629E"/>
    <w:rsid w:val="00A975CE"/>
    <w:rsid w:val="00AC04C1"/>
    <w:rsid w:val="00B10798"/>
    <w:rsid w:val="00B249F8"/>
    <w:rsid w:val="00B52774"/>
    <w:rsid w:val="00B6306A"/>
    <w:rsid w:val="00BB0D26"/>
    <w:rsid w:val="00BB18E0"/>
    <w:rsid w:val="00BB58E4"/>
    <w:rsid w:val="00BC2DBC"/>
    <w:rsid w:val="00BF5188"/>
    <w:rsid w:val="00BF647D"/>
    <w:rsid w:val="00C000C4"/>
    <w:rsid w:val="00C239DB"/>
    <w:rsid w:val="00D12F08"/>
    <w:rsid w:val="00D66F95"/>
    <w:rsid w:val="00D707B7"/>
    <w:rsid w:val="00D9355C"/>
    <w:rsid w:val="00DE4694"/>
    <w:rsid w:val="00E509A5"/>
    <w:rsid w:val="00E641DF"/>
    <w:rsid w:val="00E7699D"/>
    <w:rsid w:val="00E867BF"/>
    <w:rsid w:val="00E935AA"/>
    <w:rsid w:val="00F1109F"/>
    <w:rsid w:val="00F46005"/>
    <w:rsid w:val="00F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3ECD-8815-435B-A3CE-BD8C8E34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80B"/>
  </w:style>
  <w:style w:type="paragraph" w:styleId="1">
    <w:name w:val="heading 1"/>
    <w:basedOn w:val="a"/>
    <w:next w:val="a"/>
    <w:link w:val="10"/>
    <w:qFormat/>
    <w:rsid w:val="00E769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aliases w:val="Знак, Знак"/>
    <w:basedOn w:val="a"/>
    <w:next w:val="a"/>
    <w:link w:val="20"/>
    <w:qFormat/>
    <w:rsid w:val="00E7699D"/>
    <w:pPr>
      <w:keepNext/>
      <w:spacing w:before="240" w:after="60" w:line="240" w:lineRule="auto"/>
      <w:outlineLvl w:val="1"/>
    </w:pPr>
    <w:rPr>
      <w:rFonts w:ascii="Arial" w:eastAsia="Times New Roman" w:hAnsi="Arial" w:cs="Arial"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7699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F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5033"/>
    <w:pPr>
      <w:ind w:left="720"/>
      <w:contextualSpacing/>
    </w:pPr>
  </w:style>
  <w:style w:type="paragraph" w:styleId="a5">
    <w:name w:val="Balloon Text"/>
    <w:basedOn w:val="a"/>
    <w:link w:val="a6"/>
    <w:unhideWhenUsed/>
    <w:rsid w:val="00C0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000C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832C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3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rsid w:val="00793C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793C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4">
    <w:name w:val="Style4"/>
    <w:basedOn w:val="a"/>
    <w:rsid w:val="00793CF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793CF2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Абзац списка1"/>
    <w:basedOn w:val="a"/>
    <w:rsid w:val="00E7699D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10">
    <w:name w:val="Заголовок 1 Знак"/>
    <w:basedOn w:val="a0"/>
    <w:link w:val="1"/>
    <w:rsid w:val="00E7699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нак Знак, Знак Знак"/>
    <w:basedOn w:val="a0"/>
    <w:link w:val="2"/>
    <w:rsid w:val="00E7699D"/>
    <w:rPr>
      <w:rFonts w:ascii="Arial" w:eastAsia="Times New Roman" w:hAnsi="Arial" w:cs="Arial"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7699D"/>
    <w:rPr>
      <w:rFonts w:ascii="Arial" w:eastAsia="Times New Roman" w:hAnsi="Arial" w:cs="Arial"/>
      <w:b/>
      <w:bCs/>
      <w:sz w:val="26"/>
      <w:szCs w:val="26"/>
    </w:rPr>
  </w:style>
  <w:style w:type="paragraph" w:styleId="a9">
    <w:name w:val="Subtitle"/>
    <w:basedOn w:val="a"/>
    <w:link w:val="aa"/>
    <w:qFormat/>
    <w:rsid w:val="00E7699D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a">
    <w:name w:val="Подзаголовок Знак"/>
    <w:basedOn w:val="a0"/>
    <w:link w:val="a9"/>
    <w:rsid w:val="00E7699D"/>
    <w:rPr>
      <w:rFonts w:ascii="Arial" w:eastAsia="Times New Roman" w:hAnsi="Arial" w:cs="Arial"/>
      <w:b/>
      <w:bCs/>
      <w:sz w:val="24"/>
      <w:szCs w:val="24"/>
    </w:rPr>
  </w:style>
  <w:style w:type="character" w:customStyle="1" w:styleId="31">
    <w:name w:val="Заголовок №3_"/>
    <w:link w:val="310"/>
    <w:locked/>
    <w:rsid w:val="00E7699D"/>
    <w:rPr>
      <w:b/>
      <w:bCs/>
      <w:sz w:val="21"/>
      <w:szCs w:val="21"/>
      <w:shd w:val="clear" w:color="auto" w:fill="FFFFFF"/>
    </w:rPr>
  </w:style>
  <w:style w:type="paragraph" w:customStyle="1" w:styleId="310">
    <w:name w:val="Заголовок №31"/>
    <w:basedOn w:val="a"/>
    <w:link w:val="31"/>
    <w:rsid w:val="00E7699D"/>
    <w:pPr>
      <w:shd w:val="clear" w:color="auto" w:fill="FFFFFF"/>
      <w:spacing w:after="120" w:line="240" w:lineRule="atLeast"/>
      <w:outlineLvl w:val="2"/>
    </w:pPr>
    <w:rPr>
      <w:b/>
      <w:bCs/>
      <w:sz w:val="21"/>
      <w:szCs w:val="21"/>
    </w:rPr>
  </w:style>
  <w:style w:type="character" w:customStyle="1" w:styleId="3100">
    <w:name w:val="Заголовок №310"/>
    <w:rsid w:val="00E7699D"/>
    <w:rPr>
      <w:b/>
      <w:bCs/>
      <w:sz w:val="21"/>
      <w:szCs w:val="21"/>
      <w:u w:val="single"/>
      <w:lang w:bidi="ar-SA"/>
    </w:rPr>
  </w:style>
  <w:style w:type="table" w:styleId="ab">
    <w:name w:val="Table Grid"/>
    <w:basedOn w:val="a1"/>
    <w:rsid w:val="00E76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Знак Знак Знак"/>
    <w:rsid w:val="00E7699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d">
    <w:name w:val="Normal (Web)"/>
    <w:aliases w:val="Обычный (Web)"/>
    <w:basedOn w:val="a"/>
    <w:rsid w:val="00E7699D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styleId="ae">
    <w:name w:val="Body Text First Indent"/>
    <w:basedOn w:val="a7"/>
    <w:link w:val="af"/>
    <w:rsid w:val="00E7699D"/>
    <w:pPr>
      <w:spacing w:after="120"/>
      <w:ind w:firstLine="210"/>
      <w:jc w:val="left"/>
    </w:pPr>
    <w:rPr>
      <w:lang w:val="ru-RU" w:eastAsia="ru-RU"/>
    </w:rPr>
  </w:style>
  <w:style w:type="character" w:customStyle="1" w:styleId="af">
    <w:name w:val="Красная строка Знак"/>
    <w:basedOn w:val="a8"/>
    <w:link w:val="ae"/>
    <w:rsid w:val="00E769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"/>
    <w:rsid w:val="00E7699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36"/>
      <w:szCs w:val="24"/>
    </w:rPr>
  </w:style>
  <w:style w:type="paragraph" w:styleId="af0">
    <w:name w:val="footer"/>
    <w:basedOn w:val="a"/>
    <w:link w:val="af1"/>
    <w:rsid w:val="00E769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E7699D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E7699D"/>
  </w:style>
  <w:style w:type="character" w:customStyle="1" w:styleId="af3">
    <w:name w:val="Колонтитул_"/>
    <w:link w:val="af4"/>
    <w:rsid w:val="00E7699D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E7699D"/>
    <w:pPr>
      <w:shd w:val="clear" w:color="auto" w:fill="FFFFFF"/>
      <w:spacing w:after="0" w:line="240" w:lineRule="auto"/>
    </w:pPr>
  </w:style>
  <w:style w:type="character" w:customStyle="1" w:styleId="7">
    <w:name w:val="Колонтитул + 7"/>
    <w:aliases w:val="5 pt"/>
    <w:rsid w:val="00E7699D"/>
    <w:rPr>
      <w:spacing w:val="0"/>
      <w:sz w:val="15"/>
      <w:szCs w:val="15"/>
      <w:lang w:bidi="ar-SA"/>
    </w:rPr>
  </w:style>
  <w:style w:type="character" w:customStyle="1" w:styleId="8pt">
    <w:name w:val="Колонтитул + 8 pt"/>
    <w:rsid w:val="00E7699D"/>
    <w:rPr>
      <w:rFonts w:ascii="Times New Roman" w:hAnsi="Times New Roman" w:cs="Times New Roman"/>
      <w:spacing w:val="0"/>
      <w:sz w:val="16"/>
      <w:szCs w:val="16"/>
      <w:lang w:bidi="ar-SA"/>
    </w:rPr>
  </w:style>
  <w:style w:type="paragraph" w:styleId="af5">
    <w:name w:val="header"/>
    <w:basedOn w:val="a"/>
    <w:link w:val="af6"/>
    <w:rsid w:val="00E769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E769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7292-CA4C-49C6-9540-BD400A14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18</Pages>
  <Words>6116</Words>
  <Characters>34864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DMH42</cp:lastModifiedBy>
  <cp:revision>28</cp:revision>
  <cp:lastPrinted>2021-01-18T13:59:00Z</cp:lastPrinted>
  <dcterms:created xsi:type="dcterms:W3CDTF">2014-03-09T14:06:00Z</dcterms:created>
  <dcterms:modified xsi:type="dcterms:W3CDTF">2021-01-20T11:24:00Z</dcterms:modified>
</cp:coreProperties>
</file>