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8EC" w:rsidRDefault="00622508">
      <w:pPr>
        <w:pStyle w:val="docdata"/>
        <w:spacing w:before="0" w:beforeAutospacing="0" w:after="0" w:afterAutospacing="0"/>
        <w:jc w:val="center"/>
      </w:pPr>
      <w:r>
        <w:t> </w:t>
      </w:r>
    </w:p>
    <w:p w:rsidR="00C168EC" w:rsidRDefault="00622508">
      <w:pPr>
        <w:pStyle w:val="ac"/>
        <w:spacing w:before="0" w:beforeAutospacing="0" w:after="0" w:afterAutospacing="0"/>
        <w:ind w:firstLine="567"/>
        <w:jc w:val="center"/>
      </w:pPr>
      <w:r>
        <w:rPr>
          <w:b/>
          <w:bCs/>
          <w:color w:val="000000"/>
          <w:sz w:val="28"/>
          <w:szCs w:val="28"/>
        </w:rPr>
        <w:t>ДЕПАРТАМЕНТ КУЛЬТУРЫ ГОРОДА МОСКВЫ</w:t>
      </w:r>
    </w:p>
    <w:p w:rsidR="00C168EC" w:rsidRDefault="00622508">
      <w:pPr>
        <w:pStyle w:val="ac"/>
        <w:spacing w:before="0" w:beforeAutospacing="0" w:after="0" w:afterAutospacing="0"/>
        <w:ind w:firstLine="567"/>
        <w:jc w:val="center"/>
      </w:pPr>
      <w:r>
        <w:rPr>
          <w:color w:val="000000"/>
          <w:sz w:val="28"/>
          <w:szCs w:val="28"/>
        </w:rPr>
        <w:t>Государственное бюджетное учреждение дополнительного образования города Москвы «Детская музыкальная школа №42»</w:t>
      </w:r>
    </w:p>
    <w:p w:rsidR="00C168EC" w:rsidRDefault="00622508">
      <w:pPr>
        <w:pStyle w:val="ac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 xml:space="preserve">          </w:t>
      </w:r>
      <w:r>
        <w:rPr>
          <w:b/>
          <w:bCs/>
          <w:color w:val="000000"/>
          <w:sz w:val="28"/>
          <w:szCs w:val="28"/>
        </w:rPr>
        <w:t> </w:t>
      </w:r>
    </w:p>
    <w:p w:rsidR="00C168EC" w:rsidRDefault="00622508">
      <w:pPr>
        <w:pStyle w:val="ac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              </w:t>
      </w:r>
    </w:p>
    <w:p w:rsidR="00C168EC" w:rsidRDefault="00622508">
      <w:pPr>
        <w:pStyle w:val="ac"/>
        <w:spacing w:before="0" w:beforeAutospacing="0" w:after="0" w:afterAutospacing="0"/>
        <w:ind w:left="-567"/>
        <w:jc w:val="center"/>
      </w:pPr>
      <w:r>
        <w:t> </w:t>
      </w:r>
    </w:p>
    <w:p w:rsidR="00C168EC" w:rsidRDefault="00622508">
      <w:pPr>
        <w:pStyle w:val="ac"/>
        <w:spacing w:before="0" w:beforeAutospacing="0" w:after="0" w:afterAutospacing="0"/>
      </w:pPr>
      <w:r>
        <w:t> </w:t>
      </w:r>
    </w:p>
    <w:p w:rsidR="00C168EC" w:rsidRDefault="00622508">
      <w:pPr>
        <w:pStyle w:val="ac"/>
        <w:spacing w:before="0" w:beforeAutospacing="0" w:after="0" w:afterAutospacing="0"/>
      </w:pPr>
      <w:r>
        <w:rPr>
          <w:color w:val="000000"/>
        </w:rPr>
        <w:t>ПРИНЯТО</w:t>
      </w:r>
      <w:r>
        <w:rPr>
          <w:color w:val="000000"/>
        </w:rPr>
        <w:tab/>
        <w:t>                                                                          УТВЕРЖДЕНО</w:t>
      </w:r>
    </w:p>
    <w:p w:rsidR="00C168EC" w:rsidRDefault="00622508">
      <w:pPr>
        <w:pStyle w:val="ac"/>
        <w:spacing w:before="0" w:beforeAutospacing="0" w:after="0" w:afterAutospacing="0"/>
      </w:pPr>
      <w:r>
        <w:rPr>
          <w:color w:val="000000"/>
        </w:rPr>
        <w:t>Педагогическим советом                                                       Приказом</w:t>
      </w:r>
    </w:p>
    <w:p w:rsidR="00C168EC" w:rsidRDefault="00622508">
      <w:pPr>
        <w:pStyle w:val="ac"/>
        <w:spacing w:before="0" w:beforeAutospacing="0" w:after="0" w:afterAutospacing="0"/>
      </w:pPr>
      <w:r>
        <w:rPr>
          <w:color w:val="000000"/>
        </w:rPr>
        <w:t xml:space="preserve">ГБУДО г. Москвы «ДМШ № </w:t>
      </w:r>
      <w:proofErr w:type="gramStart"/>
      <w:r>
        <w:rPr>
          <w:color w:val="000000"/>
        </w:rPr>
        <w:t>42»   </w:t>
      </w:r>
      <w:proofErr w:type="gramEnd"/>
      <w:r>
        <w:rPr>
          <w:color w:val="000000"/>
        </w:rPr>
        <w:t>                                      ГБУДО г. Москвы «ДМШ № 42»</w:t>
      </w:r>
    </w:p>
    <w:p w:rsidR="00C168EC" w:rsidRDefault="00622508">
      <w:pPr>
        <w:pStyle w:val="ac"/>
        <w:spacing w:before="0" w:beforeAutospacing="0" w:after="0" w:afterAutospacing="0"/>
      </w:pPr>
      <w:r>
        <w:rPr>
          <w:color w:val="000000"/>
        </w:rPr>
        <w:t>Протокол №</w:t>
      </w:r>
      <w:r w:rsidR="00B315EA">
        <w:rPr>
          <w:color w:val="000000"/>
        </w:rPr>
        <w:t xml:space="preserve"> 5</w:t>
      </w:r>
      <w:r>
        <w:rPr>
          <w:color w:val="000000"/>
        </w:rPr>
        <w:t xml:space="preserve"> от 26.05.2026                                          </w:t>
      </w:r>
      <w:r w:rsidR="00B315EA">
        <w:rPr>
          <w:color w:val="000000"/>
        </w:rPr>
        <w:t xml:space="preserve">    </w:t>
      </w:r>
      <w:r>
        <w:rPr>
          <w:color w:val="000000"/>
        </w:rPr>
        <w:t xml:space="preserve">   от </w:t>
      </w:r>
      <w:proofErr w:type="gramStart"/>
      <w:r w:rsidR="00B315EA">
        <w:rPr>
          <w:color w:val="000000"/>
        </w:rPr>
        <w:t>10.08</w:t>
      </w:r>
      <w:r>
        <w:rPr>
          <w:color w:val="000000"/>
        </w:rPr>
        <w:t>.2026  №</w:t>
      </w:r>
      <w:proofErr w:type="gramEnd"/>
      <w:r w:rsidR="00B315EA">
        <w:rPr>
          <w:color w:val="000000"/>
        </w:rPr>
        <w:t xml:space="preserve"> 118</w:t>
      </w:r>
      <w:r>
        <w:rPr>
          <w:color w:val="000000"/>
        </w:rPr>
        <w:t xml:space="preserve">/ОД                 </w:t>
      </w:r>
    </w:p>
    <w:p w:rsidR="00C168EC" w:rsidRDefault="00622508">
      <w:pPr>
        <w:pStyle w:val="ac"/>
        <w:spacing w:before="0" w:beforeAutospacing="0" w:after="0" w:afterAutospacing="0"/>
      </w:pPr>
      <w:r>
        <w:rPr>
          <w:color w:val="000000"/>
        </w:rPr>
        <w:t xml:space="preserve">                                                                        </w:t>
      </w:r>
    </w:p>
    <w:p w:rsidR="00C168EC" w:rsidRDefault="00622508">
      <w:pPr>
        <w:pStyle w:val="ac"/>
        <w:spacing w:before="0" w:beforeAutospacing="0" w:after="0" w:afterAutospacing="0"/>
        <w:ind w:left="-567"/>
        <w:jc w:val="center"/>
      </w:pPr>
      <w:r>
        <w:t> </w:t>
      </w:r>
    </w:p>
    <w:p w:rsidR="00C168EC" w:rsidRDefault="00622508">
      <w:pPr>
        <w:pStyle w:val="ac"/>
        <w:spacing w:before="0" w:beforeAutospacing="0" w:after="0" w:afterAutospacing="0"/>
      </w:pPr>
      <w:r>
        <w:t> </w:t>
      </w:r>
    </w:p>
    <w:p w:rsidR="00C168EC" w:rsidRDefault="00622508">
      <w:pPr>
        <w:pStyle w:val="ac"/>
        <w:spacing w:before="0" w:beforeAutospacing="0" w:after="0" w:afterAutospacing="0"/>
        <w:jc w:val="center"/>
      </w:pPr>
      <w:r>
        <w:t> </w:t>
      </w:r>
    </w:p>
    <w:p w:rsidR="00C168EC" w:rsidRDefault="00622508">
      <w:pPr>
        <w:pStyle w:val="ac"/>
        <w:spacing w:before="0" w:beforeAutospacing="0" w:after="0" w:afterAutospacing="0"/>
        <w:jc w:val="center"/>
      </w:pPr>
      <w:r>
        <w:t> </w:t>
      </w:r>
    </w:p>
    <w:p w:rsidR="00C168EC" w:rsidRDefault="00622508">
      <w:pPr>
        <w:pStyle w:val="ac"/>
        <w:spacing w:before="0" w:beforeAutospacing="0" w:after="0" w:afterAutospacing="0"/>
        <w:jc w:val="center"/>
      </w:pPr>
      <w:r>
        <w:t> </w:t>
      </w:r>
    </w:p>
    <w:p w:rsidR="00C168EC" w:rsidRDefault="00622508">
      <w:pPr>
        <w:pStyle w:val="ac"/>
        <w:spacing w:before="0" w:beforeAutospacing="0" w:after="0" w:afterAutospacing="0"/>
        <w:jc w:val="center"/>
      </w:pPr>
      <w:r>
        <w:t> </w:t>
      </w:r>
    </w:p>
    <w:p w:rsidR="00C168EC" w:rsidRDefault="00622508">
      <w:pPr>
        <w:pStyle w:val="ac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ДОПОЛНИТЕЛЬНАЯ ОБЩЕРАЗВИ</w:t>
      </w:r>
      <w:bookmarkStart w:id="0" w:name="_GoBack"/>
      <w:bookmarkEnd w:id="0"/>
      <w:r>
        <w:rPr>
          <w:b/>
          <w:bCs/>
          <w:color w:val="000000"/>
          <w:sz w:val="28"/>
          <w:szCs w:val="28"/>
        </w:rPr>
        <w:t>ВАЮЩАЯ</w:t>
      </w:r>
    </w:p>
    <w:p w:rsidR="00C168EC" w:rsidRDefault="00622508">
      <w:pPr>
        <w:pStyle w:val="ac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 xml:space="preserve">ОБЩЕОБРАЗОВАТЕЛЬНАЯ ПРОГРАММА </w:t>
      </w:r>
    </w:p>
    <w:p w:rsidR="00C168EC" w:rsidRDefault="00622508">
      <w:pPr>
        <w:pStyle w:val="ac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В ОБЛАСТИ МУЗЫКАЛЬНОГО ИСКУССТВА</w:t>
      </w:r>
    </w:p>
    <w:p w:rsidR="00C168EC" w:rsidRDefault="00622508">
      <w:pPr>
        <w:pStyle w:val="ac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«МУЗЫКАЛЬНЫЙ ФОЛЬКЛОР»</w:t>
      </w:r>
    </w:p>
    <w:p w:rsidR="00C168EC" w:rsidRDefault="00622508">
      <w:pPr>
        <w:pStyle w:val="ac"/>
        <w:spacing w:before="0" w:beforeAutospacing="0" w:after="0" w:afterAutospacing="0"/>
        <w:jc w:val="center"/>
      </w:pPr>
      <w:r>
        <w:t> </w:t>
      </w:r>
    </w:p>
    <w:p w:rsidR="00C168EC" w:rsidRDefault="00622508">
      <w:pPr>
        <w:pStyle w:val="ac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срок обучения 7 лет </w:t>
      </w:r>
    </w:p>
    <w:p w:rsidR="00C168EC" w:rsidRDefault="00622508">
      <w:pPr>
        <w:pStyle w:val="ac"/>
        <w:spacing w:before="0" w:beforeAutospacing="0" w:after="0" w:afterAutospacing="0"/>
        <w:jc w:val="center"/>
      </w:pPr>
      <w:r>
        <w:t> </w:t>
      </w:r>
    </w:p>
    <w:p w:rsidR="00C168EC" w:rsidRDefault="00C168EC">
      <w:pPr>
        <w:rPr>
          <w:b/>
          <w:sz w:val="28"/>
          <w:szCs w:val="28"/>
        </w:rPr>
      </w:pPr>
    </w:p>
    <w:p w:rsidR="00C168EC" w:rsidRDefault="00622508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Первый уровень: 1 - 3 классы</w:t>
      </w:r>
    </w:p>
    <w:p w:rsidR="00C168EC" w:rsidRDefault="0062250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Второй</w:t>
      </w:r>
      <w:r w:rsidR="00CD70F4">
        <w:rPr>
          <w:b/>
          <w:bCs/>
          <w:sz w:val="28"/>
          <w:szCs w:val="28"/>
        </w:rPr>
        <w:t xml:space="preserve"> уровень</w:t>
      </w:r>
      <w:r>
        <w:rPr>
          <w:b/>
          <w:bCs/>
          <w:sz w:val="28"/>
          <w:szCs w:val="28"/>
        </w:rPr>
        <w:t>: 4 - 5 классы</w:t>
      </w:r>
    </w:p>
    <w:p w:rsidR="00C168EC" w:rsidRDefault="0062250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Третий уровень: 5 - 7 классы</w:t>
      </w:r>
    </w:p>
    <w:p w:rsidR="00C168EC" w:rsidRDefault="00C168EC">
      <w:pPr>
        <w:jc w:val="center"/>
        <w:rPr>
          <w:b/>
          <w:sz w:val="28"/>
          <w:szCs w:val="28"/>
        </w:rPr>
      </w:pPr>
    </w:p>
    <w:p w:rsidR="00C168EC" w:rsidRDefault="00C168EC">
      <w:pPr>
        <w:rPr>
          <w:b/>
          <w:sz w:val="28"/>
          <w:szCs w:val="28"/>
        </w:rPr>
      </w:pPr>
    </w:p>
    <w:p w:rsidR="00C168EC" w:rsidRDefault="006225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ПРОГРАММА</w:t>
      </w:r>
    </w:p>
    <w:p w:rsidR="00C168EC" w:rsidRDefault="0062250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учебному предмету </w:t>
      </w:r>
    </w:p>
    <w:p w:rsidR="00C168EC" w:rsidRDefault="006225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ПО.01.УП.02. ПОСТАНОВКА ГОЛОСА </w:t>
      </w:r>
    </w:p>
    <w:p w:rsidR="00C168EC" w:rsidRDefault="00C168EC">
      <w:pPr>
        <w:jc w:val="center"/>
        <w:rPr>
          <w:b/>
          <w:sz w:val="28"/>
          <w:szCs w:val="28"/>
        </w:rPr>
      </w:pPr>
    </w:p>
    <w:p w:rsidR="00C168EC" w:rsidRDefault="00C168EC">
      <w:pPr>
        <w:jc w:val="center"/>
        <w:rPr>
          <w:b/>
          <w:sz w:val="28"/>
          <w:szCs w:val="28"/>
        </w:rPr>
      </w:pPr>
    </w:p>
    <w:p w:rsidR="00C168EC" w:rsidRDefault="00C168EC">
      <w:pPr>
        <w:jc w:val="center"/>
        <w:rPr>
          <w:b/>
          <w:sz w:val="28"/>
          <w:szCs w:val="28"/>
        </w:rPr>
      </w:pPr>
    </w:p>
    <w:p w:rsidR="00C168EC" w:rsidRDefault="00622508">
      <w:pPr>
        <w:pStyle w:val="docdata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Составитель Воробьева А.Л.</w:t>
      </w:r>
    </w:p>
    <w:p w:rsidR="00C168EC" w:rsidRDefault="00622508">
      <w:pPr>
        <w:pStyle w:val="ac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заведующая отделом</w:t>
      </w:r>
    </w:p>
    <w:p w:rsidR="00C168EC" w:rsidRDefault="00622508">
      <w:pPr>
        <w:pStyle w:val="ac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«Сольное и хоровое пение»</w:t>
      </w:r>
    </w:p>
    <w:p w:rsidR="00C168EC" w:rsidRDefault="00622508">
      <w:pPr>
        <w:pStyle w:val="ac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ГБУДО г. Москвы «ДМШ №42</w:t>
      </w:r>
    </w:p>
    <w:p w:rsidR="00C168EC" w:rsidRDefault="00C168EC">
      <w:pPr>
        <w:pStyle w:val="a8"/>
        <w:shd w:val="clear" w:color="auto" w:fill="FFFFFF"/>
        <w:spacing w:after="1322" w:line="240" w:lineRule="auto"/>
        <w:rPr>
          <w:szCs w:val="28"/>
        </w:rPr>
      </w:pPr>
    </w:p>
    <w:p w:rsidR="00C168EC" w:rsidRDefault="00622508">
      <w:pPr>
        <w:pStyle w:val="a8"/>
        <w:shd w:val="clear" w:color="auto" w:fill="FFFFFF"/>
        <w:spacing w:line="240" w:lineRule="auto"/>
        <w:ind w:right="120"/>
        <w:jc w:val="center"/>
        <w:rPr>
          <w:b/>
          <w:szCs w:val="28"/>
        </w:rPr>
      </w:pPr>
      <w:r>
        <w:rPr>
          <w:b/>
          <w:szCs w:val="28"/>
        </w:rPr>
        <w:t>Москва 2026 г.</w:t>
      </w:r>
    </w:p>
    <w:p w:rsidR="00C168EC" w:rsidRDefault="00C168EC">
      <w:pPr>
        <w:pStyle w:val="a8"/>
        <w:shd w:val="clear" w:color="auto" w:fill="FFFFFF"/>
        <w:spacing w:line="240" w:lineRule="auto"/>
        <w:ind w:right="120"/>
        <w:jc w:val="center"/>
        <w:rPr>
          <w:b/>
          <w:szCs w:val="28"/>
        </w:rPr>
      </w:pPr>
    </w:p>
    <w:p w:rsidR="00C168EC" w:rsidRDefault="00C168EC">
      <w:pPr>
        <w:pStyle w:val="a8"/>
        <w:shd w:val="clear" w:color="auto" w:fill="FFFFFF"/>
        <w:spacing w:line="240" w:lineRule="auto"/>
        <w:ind w:right="120"/>
        <w:jc w:val="center"/>
        <w:rPr>
          <w:b/>
          <w:szCs w:val="28"/>
        </w:rPr>
      </w:pPr>
    </w:p>
    <w:p w:rsidR="00C168EC" w:rsidRDefault="00C168EC">
      <w:pPr>
        <w:pStyle w:val="a8"/>
        <w:shd w:val="clear" w:color="auto" w:fill="FFFFFF"/>
        <w:spacing w:line="240" w:lineRule="auto"/>
        <w:ind w:right="120"/>
        <w:jc w:val="center"/>
        <w:rPr>
          <w:b/>
          <w:szCs w:val="28"/>
        </w:rPr>
      </w:pPr>
    </w:p>
    <w:p w:rsidR="00C168EC" w:rsidRDefault="00C168EC">
      <w:pPr>
        <w:pStyle w:val="a8"/>
        <w:shd w:val="clear" w:color="auto" w:fill="FFFFFF"/>
        <w:spacing w:line="240" w:lineRule="auto"/>
        <w:ind w:right="120"/>
        <w:jc w:val="center"/>
        <w:rPr>
          <w:b/>
          <w:szCs w:val="28"/>
        </w:rPr>
      </w:pPr>
    </w:p>
    <w:p w:rsidR="00C168EC" w:rsidRDefault="00C168EC">
      <w:pPr>
        <w:pStyle w:val="a8"/>
        <w:shd w:val="clear" w:color="auto" w:fill="FFFFFF"/>
        <w:spacing w:line="240" w:lineRule="auto"/>
        <w:ind w:right="120"/>
        <w:jc w:val="center"/>
        <w:rPr>
          <w:b/>
          <w:szCs w:val="28"/>
        </w:rPr>
      </w:pPr>
    </w:p>
    <w:p w:rsidR="00C168EC" w:rsidRDefault="00622508">
      <w:pPr>
        <w:spacing w:line="360" w:lineRule="auto"/>
        <w:ind w:left="145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Структура программы учебного предмета</w:t>
      </w:r>
    </w:p>
    <w:p w:rsidR="00C168EC" w:rsidRDefault="00C168EC">
      <w:pPr>
        <w:spacing w:line="360" w:lineRule="auto"/>
        <w:ind w:left="1452" w:firstLine="708"/>
        <w:rPr>
          <w:b/>
          <w:sz w:val="28"/>
          <w:szCs w:val="28"/>
        </w:rPr>
      </w:pPr>
    </w:p>
    <w:p w:rsidR="00C168EC" w:rsidRDefault="00622508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I.</w:t>
      </w:r>
      <w:r>
        <w:rPr>
          <w:b/>
          <w:sz w:val="28"/>
          <w:szCs w:val="28"/>
        </w:rPr>
        <w:tab/>
        <w:t>Пояснительная записка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C168EC" w:rsidRDefault="0062250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Характеристика учебного предмета, его место и роль в образовательном процессе;</w:t>
      </w:r>
    </w:p>
    <w:p w:rsidR="00C168EC" w:rsidRDefault="0062250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Срок реализации учебного предмета;</w:t>
      </w:r>
    </w:p>
    <w:p w:rsidR="00C168EC" w:rsidRDefault="0062250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Объем учебного времени, предусмотренный учебным планом образовательного</w:t>
      </w:r>
    </w:p>
    <w:p w:rsidR="00C168EC" w:rsidRDefault="0062250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учреждения на реализацию учебного предмета;</w:t>
      </w:r>
    </w:p>
    <w:p w:rsidR="00C168EC" w:rsidRDefault="0062250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Форма проведения учебных аудиторных занятий;</w:t>
      </w:r>
    </w:p>
    <w:p w:rsidR="00C168EC" w:rsidRDefault="0062250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Цели и задачи учебного предмета;</w:t>
      </w:r>
    </w:p>
    <w:p w:rsidR="00C168EC" w:rsidRDefault="0062250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Обоснование структуры программы учебного предмета;</w:t>
      </w:r>
    </w:p>
    <w:p w:rsidR="00C168EC" w:rsidRDefault="0062250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Методы обучения; </w:t>
      </w:r>
    </w:p>
    <w:p w:rsidR="00C168EC" w:rsidRDefault="0062250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Описание материально-технических условий реализации учебного предмета;</w:t>
      </w:r>
    </w:p>
    <w:p w:rsidR="00C168EC" w:rsidRDefault="00C168EC">
      <w:pPr>
        <w:pStyle w:val="ae"/>
        <w:rPr>
          <w:rFonts w:ascii="Times New Roman" w:hAnsi="Times New Roman" w:cs="Times New Roman"/>
          <w:i/>
        </w:rPr>
      </w:pPr>
    </w:p>
    <w:p w:rsidR="00C168EC" w:rsidRDefault="00622508">
      <w:pPr>
        <w:rPr>
          <w:b/>
          <w:sz w:val="28"/>
          <w:szCs w:val="28"/>
        </w:rPr>
      </w:pPr>
      <w:r>
        <w:rPr>
          <w:b/>
          <w:sz w:val="28"/>
          <w:szCs w:val="28"/>
        </w:rPr>
        <w:t>II.</w:t>
      </w:r>
      <w:r>
        <w:rPr>
          <w:b/>
          <w:sz w:val="28"/>
          <w:szCs w:val="28"/>
        </w:rPr>
        <w:tab/>
        <w:t>Содержание учебного предмета</w:t>
      </w:r>
      <w:r>
        <w:rPr>
          <w:b/>
          <w:sz w:val="28"/>
          <w:szCs w:val="28"/>
        </w:rPr>
        <w:tab/>
      </w:r>
    </w:p>
    <w:p w:rsidR="00C168EC" w:rsidRDefault="00622508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C168EC" w:rsidRDefault="0062250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Сведения о затратах учебного времени;</w:t>
      </w:r>
    </w:p>
    <w:p w:rsidR="00C168EC" w:rsidRDefault="00622508">
      <w:pPr>
        <w:pStyle w:val="ae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i/>
        </w:rPr>
        <w:t xml:space="preserve">- </w:t>
      </w:r>
      <w:r>
        <w:rPr>
          <w:rFonts w:ascii="Times New Roman" w:hAnsi="Times New Roman" w:cs="Times New Roman"/>
          <w:bCs/>
          <w:i/>
        </w:rPr>
        <w:t>Годовые требования по классам;</w:t>
      </w:r>
    </w:p>
    <w:p w:rsidR="00C168EC" w:rsidRDefault="00622508">
      <w:pPr>
        <w:spacing w:before="100" w:beforeAutospacing="1"/>
        <w:rPr>
          <w:b/>
          <w:sz w:val="28"/>
          <w:szCs w:val="28"/>
        </w:rPr>
      </w:pPr>
      <w:r>
        <w:rPr>
          <w:b/>
          <w:sz w:val="28"/>
          <w:szCs w:val="28"/>
        </w:rPr>
        <w:t>III.</w:t>
      </w:r>
      <w:r>
        <w:rPr>
          <w:b/>
          <w:sz w:val="28"/>
          <w:szCs w:val="28"/>
        </w:rPr>
        <w:tab/>
        <w:t>Требования к уровню подготовки обучающихся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C168EC" w:rsidRDefault="00C168EC">
      <w:pPr>
        <w:spacing w:before="100" w:beforeAutospacing="1"/>
        <w:rPr>
          <w:b/>
          <w:sz w:val="28"/>
          <w:szCs w:val="28"/>
        </w:rPr>
      </w:pPr>
    </w:p>
    <w:p w:rsidR="00C168EC" w:rsidRDefault="00622508">
      <w:pPr>
        <w:pStyle w:val="ae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Формы и методы контроля, система оценок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C168EC" w:rsidRDefault="0062250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Аттестация: цели, виды, форма, содержание; </w:t>
      </w:r>
    </w:p>
    <w:p w:rsidR="00C168EC" w:rsidRDefault="0062250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Критерии оценки;</w:t>
      </w:r>
    </w:p>
    <w:p w:rsidR="00C168EC" w:rsidRDefault="0062250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Контрольные требования на разных этапах обучения;</w:t>
      </w:r>
    </w:p>
    <w:p w:rsidR="00C168EC" w:rsidRDefault="00C168EC">
      <w:pPr>
        <w:pStyle w:val="ae"/>
        <w:rPr>
          <w:rFonts w:ascii="Times New Roman" w:hAnsi="Times New Roman" w:cs="Times New Roman"/>
          <w:i/>
        </w:rPr>
      </w:pPr>
    </w:p>
    <w:p w:rsidR="00C168EC" w:rsidRDefault="00622508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>Методическое обеспечение учебного процесса</w:t>
      </w:r>
    </w:p>
    <w:p w:rsidR="00C168EC" w:rsidRDefault="00622508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C168EC" w:rsidRDefault="0062250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Методические рекомендации педагогическим работникам;</w:t>
      </w:r>
    </w:p>
    <w:p w:rsidR="00C168EC" w:rsidRDefault="00622508">
      <w:pPr>
        <w:pStyle w:val="ae"/>
        <w:rPr>
          <w:rFonts w:ascii="Calibri" w:hAnsi="Calibri" w:cs="Times New Roman"/>
        </w:rPr>
      </w:pPr>
      <w:r>
        <w:rPr>
          <w:rFonts w:ascii="Times New Roman" w:hAnsi="Times New Roman" w:cs="Times New Roman"/>
          <w:i/>
        </w:rPr>
        <w:t>- Рекомендации по организации самостоятельной работы обучающихся</w:t>
      </w:r>
      <w:r>
        <w:rPr>
          <w:rFonts w:ascii="Calibri" w:hAnsi="Calibri" w:cs="Times New Roman"/>
        </w:rPr>
        <w:t>;</w:t>
      </w:r>
    </w:p>
    <w:p w:rsidR="00C168EC" w:rsidRDefault="00C168EC">
      <w:pPr>
        <w:pStyle w:val="ae"/>
        <w:rPr>
          <w:rFonts w:ascii="Calibri" w:hAnsi="Calibri" w:cs="Times New Roman"/>
        </w:rPr>
      </w:pPr>
    </w:p>
    <w:p w:rsidR="00C168EC" w:rsidRDefault="00622508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>Списки рекомендуемой нотной и методической литературы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C168EC" w:rsidRDefault="00C168EC">
      <w:pPr>
        <w:pStyle w:val="ae"/>
        <w:rPr>
          <w:rFonts w:ascii="Times New Roman" w:hAnsi="Times New Roman" w:cs="Times New Roman"/>
          <w:b/>
          <w:sz w:val="28"/>
          <w:szCs w:val="28"/>
        </w:rPr>
      </w:pPr>
    </w:p>
    <w:p w:rsidR="00C168EC" w:rsidRDefault="0062250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рекомендуемой нотной литературы;</w:t>
      </w:r>
    </w:p>
    <w:p w:rsidR="00C168EC" w:rsidRDefault="0062250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рекомендуемой методической литературы;</w:t>
      </w:r>
    </w:p>
    <w:p w:rsidR="00C168EC" w:rsidRDefault="00C168EC">
      <w:pPr>
        <w:outlineLvl w:val="0"/>
        <w:rPr>
          <w:rFonts w:ascii="Arial" w:eastAsia="ヒラギノ角ゴ Pro W3" w:hAnsi="Arial" w:cs="Arial"/>
          <w:color w:val="000000"/>
        </w:rPr>
      </w:pPr>
    </w:p>
    <w:p w:rsidR="00C168EC" w:rsidRDefault="00C168EC">
      <w:pPr>
        <w:outlineLvl w:val="0"/>
        <w:rPr>
          <w:rFonts w:eastAsia="ヒラギノ角ゴ Pro W3"/>
          <w:color w:val="000000"/>
          <w:sz w:val="28"/>
          <w:szCs w:val="28"/>
        </w:rPr>
      </w:pPr>
    </w:p>
    <w:p w:rsidR="00C168EC" w:rsidRDefault="00C168EC">
      <w:pPr>
        <w:outlineLvl w:val="0"/>
        <w:rPr>
          <w:rFonts w:eastAsia="ヒラギノ角ゴ Pro W3"/>
          <w:color w:val="000000"/>
          <w:sz w:val="28"/>
          <w:szCs w:val="28"/>
        </w:rPr>
      </w:pPr>
    </w:p>
    <w:p w:rsidR="00C168EC" w:rsidRDefault="00C168EC">
      <w:pPr>
        <w:outlineLvl w:val="0"/>
        <w:rPr>
          <w:rFonts w:eastAsia="ヒラギノ角ゴ Pro W3"/>
          <w:color w:val="000000"/>
          <w:sz w:val="28"/>
          <w:szCs w:val="28"/>
        </w:rPr>
      </w:pPr>
    </w:p>
    <w:p w:rsidR="00C168EC" w:rsidRDefault="00C168EC">
      <w:pPr>
        <w:spacing w:line="360" w:lineRule="auto"/>
        <w:rPr>
          <w:sz w:val="32"/>
          <w:szCs w:val="32"/>
        </w:rPr>
      </w:pPr>
    </w:p>
    <w:p w:rsidR="00C168EC" w:rsidRDefault="00C168EC">
      <w:pPr>
        <w:spacing w:line="360" w:lineRule="auto"/>
        <w:rPr>
          <w:sz w:val="32"/>
          <w:szCs w:val="32"/>
        </w:rPr>
      </w:pPr>
    </w:p>
    <w:p w:rsidR="00C168EC" w:rsidRDefault="00C168EC">
      <w:pPr>
        <w:spacing w:line="360" w:lineRule="auto"/>
        <w:rPr>
          <w:sz w:val="32"/>
          <w:szCs w:val="32"/>
        </w:rPr>
      </w:pPr>
    </w:p>
    <w:p w:rsidR="00C168EC" w:rsidRDefault="00C168EC">
      <w:pPr>
        <w:spacing w:line="360" w:lineRule="auto"/>
        <w:rPr>
          <w:sz w:val="32"/>
          <w:szCs w:val="32"/>
        </w:rPr>
      </w:pPr>
    </w:p>
    <w:p w:rsidR="00C168EC" w:rsidRDefault="00C168EC">
      <w:pPr>
        <w:spacing w:line="360" w:lineRule="auto"/>
        <w:rPr>
          <w:sz w:val="32"/>
          <w:szCs w:val="32"/>
        </w:rPr>
      </w:pPr>
    </w:p>
    <w:p w:rsidR="00C168EC" w:rsidRDefault="00622508">
      <w:pPr>
        <w:pStyle w:val="1"/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>Пояснительная записка</w:t>
      </w:r>
    </w:p>
    <w:p w:rsidR="00C168EC" w:rsidRDefault="00622508">
      <w:pPr>
        <w:pStyle w:val="Body1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Характеристика учебного предмета, его место и роль в образовательном процессе.</w:t>
      </w:r>
    </w:p>
    <w:p w:rsidR="00C168EC" w:rsidRDefault="00622508">
      <w:pPr>
        <w:shd w:val="clear" w:color="auto" w:fill="FFFFFF"/>
        <w:ind w:firstLineChars="150" w:firstLine="420"/>
        <w:rPr>
          <w:rFonts w:eastAsia="sans-serif"/>
          <w:color w:val="34343C"/>
          <w:sz w:val="28"/>
          <w:szCs w:val="28"/>
        </w:rPr>
      </w:pP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Настоящая образовательная программа дополнительного образования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по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предмету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"Постановка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голоса"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в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рамках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программы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"Музыкальный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фольклор"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составлена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на</w:t>
      </w:r>
    </w:p>
    <w:p w:rsidR="00C168EC" w:rsidRDefault="00622508">
      <w:pPr>
        <w:shd w:val="clear" w:color="auto" w:fill="FFFFFF"/>
        <w:rPr>
          <w:rFonts w:eastAsia="sans-serif"/>
          <w:color w:val="34343C"/>
          <w:sz w:val="28"/>
          <w:szCs w:val="28"/>
        </w:rPr>
      </w:pP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о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сновании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рекомендаций методического комитета по учебным заведениям искусств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и культуры города Москвы и нормативных документов Министерства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образования РФ.</w:t>
      </w:r>
    </w:p>
    <w:p w:rsidR="00C168EC" w:rsidRDefault="00622508">
      <w:pPr>
        <w:shd w:val="clear" w:color="auto" w:fill="FFFFFF"/>
        <w:ind w:firstLineChars="150" w:firstLine="420"/>
        <w:jc w:val="both"/>
        <w:rPr>
          <w:rFonts w:eastAsia="sans-serif"/>
          <w:color w:val="34343C"/>
          <w:sz w:val="28"/>
          <w:szCs w:val="28"/>
        </w:rPr>
      </w:pP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Программа носит художественно - эстетическую направленность,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стимулирует творческий потенциал учащихся, мотивирует их познавательную</w:t>
      </w:r>
    </w:p>
    <w:p w:rsidR="00C168EC" w:rsidRDefault="00622508">
      <w:pPr>
        <w:shd w:val="clear" w:color="auto" w:fill="FFFFFF"/>
        <w:jc w:val="both"/>
        <w:rPr>
          <w:rFonts w:eastAsia="sans-serif"/>
          <w:color w:val="34343C"/>
          <w:sz w:val="28"/>
          <w:szCs w:val="28"/>
        </w:rPr>
      </w:pP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активность. Сольное народное пение в ДМШ и ДШИ занимает важное место в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системе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музыкального воспитания и образования, развивает художественный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вкус детей,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расширяет и обогащает их музыкальный кругозор, способствует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повышению культурного уровня.</w:t>
      </w:r>
    </w:p>
    <w:p w:rsidR="00C168EC" w:rsidRPr="00CD70F4" w:rsidRDefault="00622508">
      <w:pPr>
        <w:shd w:val="clear" w:color="auto" w:fill="FFFFFF"/>
        <w:ind w:firstLineChars="100" w:firstLine="280"/>
        <w:jc w:val="both"/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</w:pP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Лишь уважая свою культуру, зная ее национальные истоки, наши дети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смогут с пониманием относиться к культуре других народов.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Привить детям любовь к фольклору, интерес и уважение к своим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национальным истокам - не только эстетическая, но и, прежде всего, идейно-нравственная задача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современного образования и культуры. Актуальность этой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задачи, на наш взгляд, бесспорна.</w:t>
      </w:r>
    </w:p>
    <w:p w:rsidR="00C168EC" w:rsidRDefault="00622508">
      <w:pPr>
        <w:shd w:val="clear" w:color="auto" w:fill="FFFFFF"/>
        <w:ind w:firstLineChars="100" w:firstLine="280"/>
        <w:jc w:val="both"/>
        <w:rPr>
          <w:rFonts w:eastAsia="sans-serif"/>
          <w:color w:val="34343C"/>
          <w:sz w:val="28"/>
          <w:szCs w:val="28"/>
        </w:rPr>
      </w:pP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Данная образовательная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программа ориентирована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на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воспитание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ребенка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в</w:t>
      </w:r>
    </w:p>
    <w:p w:rsidR="00C168EC" w:rsidRDefault="00622508">
      <w:pPr>
        <w:shd w:val="clear" w:color="auto" w:fill="FFFFFF"/>
        <w:jc w:val="both"/>
        <w:rPr>
          <w:rFonts w:eastAsia="sans-serif"/>
          <w:color w:val="34343C"/>
          <w:sz w:val="28"/>
          <w:szCs w:val="28"/>
        </w:rPr>
      </w:pP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т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радициях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proofErr w:type="spellStart"/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отечественнойнародной</w:t>
      </w:r>
      <w:proofErr w:type="spellEnd"/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культуры,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формирование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бережного отношения и любви к ней.</w:t>
      </w:r>
    </w:p>
    <w:p w:rsidR="00C168EC" w:rsidRDefault="00622508">
      <w:pPr>
        <w:shd w:val="clear" w:color="auto" w:fill="FFFFFF"/>
        <w:ind w:firstLineChars="100" w:firstLine="280"/>
        <w:jc w:val="both"/>
        <w:rPr>
          <w:rFonts w:eastAsia="sans-serif"/>
          <w:color w:val="34343C"/>
          <w:sz w:val="28"/>
          <w:szCs w:val="28"/>
        </w:rPr>
      </w:pP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Фольклор - коллективное творчество народа, вобравшее в себя его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вековой жизненный опыт и знание. Обращение к фольклору сегодня имеет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глубокий социальный смысл, являясь средством эстетического, нравственного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и патриотического воспитания детей и юношества.</w:t>
      </w:r>
    </w:p>
    <w:p w:rsidR="00C168EC" w:rsidRDefault="00622508">
      <w:pPr>
        <w:shd w:val="clear" w:color="auto" w:fill="FFFFFF"/>
        <w:ind w:firstLineChars="100" w:firstLine="280"/>
        <w:jc w:val="both"/>
        <w:rPr>
          <w:rFonts w:eastAsia="sans-serif"/>
          <w:color w:val="34343C"/>
          <w:sz w:val="28"/>
          <w:szCs w:val="28"/>
        </w:rPr>
      </w:pP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Настоящая программа составлена на основе достижений классической и</w:t>
      </w:r>
    </w:p>
    <w:p w:rsidR="00C168EC" w:rsidRDefault="00622508">
      <w:pPr>
        <w:shd w:val="clear" w:color="auto" w:fill="FFFFFF"/>
        <w:jc w:val="both"/>
        <w:rPr>
          <w:sz w:val="28"/>
          <w:szCs w:val="28"/>
        </w:rPr>
      </w:pP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современной педагогики, построена с учетом возрастных и психологических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особенностей детей, направлена на развитие эмоциональной сферы ребенка, его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эстетического чутья, а также на стимулирование творческой деятельности по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освоению народной культуры.</w:t>
      </w:r>
    </w:p>
    <w:p w:rsidR="00C168EC" w:rsidRDefault="00C168EC">
      <w:pPr>
        <w:jc w:val="both"/>
      </w:pPr>
    </w:p>
    <w:p w:rsidR="00C168EC" w:rsidRDefault="00622508">
      <w:pPr>
        <w:pStyle w:val="af0"/>
        <w:numPr>
          <w:ilvl w:val="0"/>
          <w:numId w:val="2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Срок реализации учебного предмета «Постановка голоса»</w:t>
      </w:r>
    </w:p>
    <w:p w:rsidR="00C168EC" w:rsidRDefault="00622508">
      <w:pPr>
        <w:pStyle w:val="Style4"/>
        <w:widowControl/>
        <w:tabs>
          <w:tab w:val="left" w:pos="955"/>
        </w:tabs>
        <w:spacing w:line="240" w:lineRule="auto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 xml:space="preserve">Срок реализации учебного предмета «Постановка голоса» для детей, поступивших в образовательное учреждение в первый класс в возрасте с 6, 5 до 9 лет, составляет 6 лет (с 2 по 7 классы). </w:t>
      </w:r>
    </w:p>
    <w:p w:rsidR="00C168EC" w:rsidRDefault="00622508">
      <w:pPr>
        <w:pStyle w:val="Style4"/>
        <w:widowControl/>
        <w:numPr>
          <w:ilvl w:val="0"/>
          <w:numId w:val="2"/>
        </w:numPr>
        <w:tabs>
          <w:tab w:val="left" w:pos="955"/>
        </w:tabs>
        <w:spacing w:line="240" w:lineRule="auto"/>
        <w:rPr>
          <w:sz w:val="28"/>
          <w:szCs w:val="28"/>
        </w:rPr>
      </w:pPr>
      <w:r>
        <w:rPr>
          <w:b/>
          <w:i/>
          <w:sz w:val="28"/>
          <w:szCs w:val="28"/>
        </w:rPr>
        <w:t>Объем учебного времени,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предусмотренный учебным планом образовательного учреждения на реализацию учебного предмета «Постановка голоса»:</w:t>
      </w:r>
    </w:p>
    <w:tbl>
      <w:tblPr>
        <w:tblpPr w:leftFromText="180" w:rightFromText="180" w:vertAnchor="text" w:horzAnchor="margin" w:tblpXSpec="center" w:tblpY="205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67"/>
        <w:gridCol w:w="709"/>
        <w:gridCol w:w="709"/>
        <w:gridCol w:w="534"/>
        <w:gridCol w:w="520"/>
        <w:gridCol w:w="507"/>
        <w:gridCol w:w="525"/>
        <w:gridCol w:w="993"/>
      </w:tblGrid>
      <w:tr w:rsidR="00C168EC">
        <w:trPr>
          <w:jc w:val="center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EC" w:rsidRPr="00CD70F4" w:rsidRDefault="00622508">
            <w:pPr>
              <w:jc w:val="center"/>
              <w:rPr>
                <w:sz w:val="28"/>
                <w:szCs w:val="28"/>
                <w:lang w:eastAsia="en-US"/>
              </w:rPr>
            </w:pPr>
            <w:r w:rsidRPr="00CD70F4">
              <w:rPr>
                <w:sz w:val="28"/>
                <w:szCs w:val="28"/>
                <w:lang w:eastAsia="en-US"/>
              </w:rPr>
              <w:t>Вид учебной работы, нагрузки,</w:t>
            </w:r>
          </w:p>
          <w:p w:rsidR="00C168EC" w:rsidRPr="00CD70F4" w:rsidRDefault="00622508">
            <w:pPr>
              <w:jc w:val="center"/>
              <w:rPr>
                <w:sz w:val="28"/>
                <w:szCs w:val="28"/>
                <w:lang w:eastAsia="en-US"/>
              </w:rPr>
            </w:pPr>
            <w:r w:rsidRPr="00CD70F4">
              <w:rPr>
                <w:sz w:val="28"/>
                <w:szCs w:val="28"/>
                <w:lang w:eastAsia="en-US"/>
              </w:rPr>
              <w:t>аттестации</w:t>
            </w:r>
          </w:p>
        </w:tc>
        <w:tc>
          <w:tcPr>
            <w:tcW w:w="40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proofErr w:type="spellStart"/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Затраты</w:t>
            </w:r>
            <w:proofErr w:type="spellEnd"/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учебного</w:t>
            </w:r>
            <w:proofErr w:type="spellEnd"/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времени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proofErr w:type="spellStart"/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Всего</w:t>
            </w:r>
            <w:proofErr w:type="spellEnd"/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часов</w:t>
            </w:r>
            <w:proofErr w:type="spellEnd"/>
          </w:p>
        </w:tc>
      </w:tr>
      <w:tr w:rsidR="00C168EC" w:rsidTr="00CD70F4">
        <w:trPr>
          <w:trHeight w:val="330"/>
          <w:jc w:val="center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168EC" w:rsidRDefault="00622508">
            <w:pPr>
              <w:jc w:val="center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Годы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обучения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5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6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C168EC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</w:p>
        </w:tc>
      </w:tr>
      <w:tr w:rsidR="00C168EC" w:rsidTr="00CD70F4">
        <w:trPr>
          <w:trHeight w:val="150"/>
          <w:jc w:val="center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168EC" w:rsidRDefault="00622508">
            <w:pPr>
              <w:jc w:val="center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Количество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недель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35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35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35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EC" w:rsidRDefault="00C168EC">
            <w:pP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</w:p>
        </w:tc>
      </w:tr>
      <w:tr w:rsidR="00C168EC" w:rsidTr="00CD70F4">
        <w:trPr>
          <w:jc w:val="center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jc w:val="center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Аудиторные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занятия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17,5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175</w:t>
            </w:r>
          </w:p>
        </w:tc>
      </w:tr>
      <w:tr w:rsidR="00C168EC" w:rsidTr="00CD70F4">
        <w:trPr>
          <w:jc w:val="center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jc w:val="center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Самостоятельная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работа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17,5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175</w:t>
            </w:r>
          </w:p>
        </w:tc>
      </w:tr>
      <w:tr w:rsidR="00C168EC" w:rsidTr="00CD70F4">
        <w:trPr>
          <w:jc w:val="center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jc w:val="center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Максимальная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учебная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нагрузка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C" w:rsidRDefault="00622508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350</w:t>
            </w:r>
          </w:p>
        </w:tc>
      </w:tr>
    </w:tbl>
    <w:p w:rsidR="00C168EC" w:rsidRDefault="00C168EC">
      <w:pPr>
        <w:jc w:val="both"/>
        <w:rPr>
          <w:rFonts w:eastAsia="Calibri"/>
          <w:b/>
          <w:i/>
          <w:sz w:val="28"/>
          <w:szCs w:val="28"/>
        </w:rPr>
      </w:pPr>
    </w:p>
    <w:p w:rsidR="00C168EC" w:rsidRDefault="00C168EC">
      <w:pPr>
        <w:ind w:firstLine="709"/>
        <w:rPr>
          <w:rFonts w:ascii="Calibri" w:eastAsia="Calibri" w:hAnsi="Calibri"/>
          <w:sz w:val="28"/>
          <w:szCs w:val="28"/>
        </w:rPr>
      </w:pPr>
    </w:p>
    <w:p w:rsidR="00C168EC" w:rsidRDefault="00622508">
      <w:pPr>
        <w:pStyle w:val="af0"/>
        <w:numPr>
          <w:ilvl w:val="0"/>
          <w:numId w:val="3"/>
        </w:numPr>
        <w:shd w:val="clear" w:color="auto" w:fill="FFFFFF"/>
        <w:ind w:right="14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Форма проведения учебных аудиторных занятий</w:t>
      </w:r>
    </w:p>
    <w:p w:rsidR="00C168EC" w:rsidRDefault="0062250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Форма проведения учебных аудиторных занятий - урок, репетиция.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Все занятия проводятся индивидуально, с учетом возрастной </w:t>
      </w:r>
      <w:proofErr w:type="spellStart"/>
      <w:proofErr w:type="gramStart"/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психо</w:t>
      </w:r>
      <w:proofErr w:type="spellEnd"/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-физиологической</w:t>
      </w:r>
      <w:proofErr w:type="gramEnd"/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специфики каждого учащегося. Наряду с </w:t>
      </w:r>
      <w:proofErr w:type="spellStart"/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общевозрастными</w:t>
      </w:r>
      <w:proofErr w:type="spellEnd"/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закономерностями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развития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во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внимание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обязательно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принимаются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индивидуальные проявления, такие как: характер, темперамент, круг интересов,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особенности </w:t>
      </w:r>
      <w:proofErr w:type="spellStart"/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самопроявления</w:t>
      </w:r>
      <w:proofErr w:type="spellEnd"/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, степень готовности к обучению на отделении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CD70F4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фольклорного искусства.</w:t>
      </w:r>
      <w:r>
        <w:rPr>
          <w:sz w:val="28"/>
          <w:szCs w:val="28"/>
        </w:rPr>
        <w:t xml:space="preserve"> </w:t>
      </w:r>
    </w:p>
    <w:p w:rsidR="00C168EC" w:rsidRDefault="00622508">
      <w:pPr>
        <w:pStyle w:val="af0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учебном процессе используются разнообразные формы организации учебной деятельности: занятие, праздник, вечёрка, концерт, лекторий, творческая встреча с народными исполнителями, фольклорными коллективами.</w:t>
      </w:r>
    </w:p>
    <w:p w:rsidR="00C168EC" w:rsidRDefault="00C168EC">
      <w:pPr>
        <w:pStyle w:val="af0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C168EC" w:rsidRDefault="00622508">
      <w:pPr>
        <w:pStyle w:val="Body1"/>
        <w:numPr>
          <w:ilvl w:val="0"/>
          <w:numId w:val="3"/>
        </w:numPr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Цель и задачи учебного предмета «Постановка голоса»</w:t>
      </w:r>
    </w:p>
    <w:p w:rsidR="00C168EC" w:rsidRDefault="00622508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Цель</w:t>
      </w:r>
      <w:r>
        <w:rPr>
          <w:rFonts w:ascii="Times New Roman" w:hAnsi="Times New Roman"/>
          <w:sz w:val="28"/>
          <w:szCs w:val="28"/>
          <w:lang w:val="ru-RU"/>
        </w:rPr>
        <w:t xml:space="preserve">: развитие музыкально-творческих способностей учащегося на основе приобретенных им знаний, умений и навыков в области музыкального фольклора.  </w:t>
      </w:r>
    </w:p>
    <w:p w:rsidR="00C168EC" w:rsidRDefault="00622508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Задачи</w:t>
      </w:r>
      <w:r>
        <w:rPr>
          <w:rFonts w:ascii="Times New Roman" w:hAnsi="Times New Roman"/>
          <w:sz w:val="28"/>
          <w:szCs w:val="28"/>
          <w:lang w:val="ru-RU"/>
        </w:rPr>
        <w:t>:</w:t>
      </w:r>
    </w:p>
    <w:p w:rsidR="00C168EC" w:rsidRDefault="00622508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− разностороннее развитие детей: памяти, внимания, речи, коммуникативных навыков, актёрского мастерства, фантазии и др.; </w:t>
      </w:r>
    </w:p>
    <w:p w:rsidR="00C168EC" w:rsidRDefault="00622508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− освоение традиционной народной музыки в её жанрово-стилевых и специфических проявлениях;</w:t>
      </w:r>
    </w:p>
    <w:p w:rsidR="00C168EC" w:rsidRDefault="00622508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− накопление песенного народного репертуара и освоение детьми способов фольклорного творчества; </w:t>
      </w:r>
    </w:p>
    <w:p w:rsidR="00C168EC" w:rsidRDefault="00622508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− развитие творческих способностей детей (музыкального слуха, чувства ритма, музыкальной памяти, музыкального мышления, пластики,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образноэмоционального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воображения) через освоение отечественного интонационно-ритмического словаря;</w:t>
      </w:r>
    </w:p>
    <w:p w:rsidR="00C168EC" w:rsidRDefault="00622508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− обучение основам певческой гигиены и самоконтроля голосового аппарата; − развитие художественно-эстетического вкуса; </w:t>
      </w:r>
    </w:p>
    <w:p w:rsidR="00C168EC" w:rsidRDefault="00622508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− знание народной культуры, традиций и обрядов; </w:t>
      </w:r>
    </w:p>
    <w:p w:rsidR="00C168EC" w:rsidRDefault="00622508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− развитие музыкального слуха: мелодического и гармонического;</w:t>
      </w:r>
    </w:p>
    <w:p w:rsidR="00C168EC" w:rsidRDefault="00622508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− развитие чувства ритма; </w:t>
      </w:r>
    </w:p>
    <w:p w:rsidR="00C168EC" w:rsidRDefault="00622508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− привлечение учащихся к активной творческой деятельности: участию в народных праздниках и обрядах, восстановлении традиционных форм досуга; </w:t>
      </w:r>
    </w:p>
    <w:p w:rsidR="00C168EC" w:rsidRDefault="00622508">
      <w:pPr>
        <w:pStyle w:val="Body1"/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− обучение способам позитивного общения ребёнка со сверстниками, умению работать в коллективе</w:t>
      </w:r>
      <w:r>
        <w:rPr>
          <w:sz w:val="28"/>
          <w:szCs w:val="28"/>
          <w:lang w:val="ru-RU"/>
        </w:rPr>
        <w:t>.</w:t>
      </w:r>
    </w:p>
    <w:p w:rsidR="00C168EC" w:rsidRDefault="00C168EC">
      <w:pPr>
        <w:pStyle w:val="Body1"/>
        <w:ind w:left="1080"/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</w:p>
    <w:p w:rsidR="00C168EC" w:rsidRDefault="00622508">
      <w:pPr>
        <w:pStyle w:val="Body1"/>
        <w:numPr>
          <w:ilvl w:val="0"/>
          <w:numId w:val="3"/>
        </w:numPr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Обоснование структуры учебного предмета «Постановка голоса»</w:t>
      </w:r>
    </w:p>
    <w:p w:rsidR="00C168EC" w:rsidRDefault="00622508">
      <w:pPr>
        <w:pStyle w:val="Body1"/>
        <w:ind w:firstLine="709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Программа </w:t>
      </w:r>
      <w:proofErr w:type="gramStart"/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содержит  следующие</w:t>
      </w:r>
      <w:proofErr w:type="gramEnd"/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разделы:</w:t>
      </w:r>
    </w:p>
    <w:p w:rsidR="00C168EC" w:rsidRDefault="00622508">
      <w:pPr>
        <w:pStyle w:val="af0"/>
        <w:numPr>
          <w:ilvl w:val="0"/>
          <w:numId w:val="4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8"/>
          <w:szCs w:val="28"/>
        </w:rPr>
      </w:pPr>
      <w:r>
        <w:rPr>
          <w:rFonts w:ascii="Times New Roman" w:eastAsia="Geeza Pro" w:hAnsi="Times New Roman" w:cs="Times New Roman"/>
          <w:sz w:val="28"/>
          <w:szCs w:val="28"/>
        </w:rPr>
        <w:t>сведения о затратах учебного времени, предусмотренного на освоение учебного предмета;</w:t>
      </w:r>
    </w:p>
    <w:p w:rsidR="00C168EC" w:rsidRDefault="00622508">
      <w:pPr>
        <w:pStyle w:val="af0"/>
        <w:numPr>
          <w:ilvl w:val="0"/>
          <w:numId w:val="4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8"/>
          <w:szCs w:val="28"/>
        </w:rPr>
      </w:pPr>
      <w:r>
        <w:rPr>
          <w:rFonts w:ascii="Times New Roman" w:eastAsia="Geeza Pro" w:hAnsi="Times New Roman" w:cs="Times New Roman"/>
          <w:sz w:val="28"/>
          <w:szCs w:val="28"/>
        </w:rPr>
        <w:t>распределение учебного материала по годам обучения;</w:t>
      </w:r>
    </w:p>
    <w:p w:rsidR="00C168EC" w:rsidRDefault="00622508">
      <w:pPr>
        <w:pStyle w:val="af0"/>
        <w:numPr>
          <w:ilvl w:val="0"/>
          <w:numId w:val="4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8"/>
          <w:szCs w:val="28"/>
        </w:rPr>
      </w:pPr>
      <w:r>
        <w:rPr>
          <w:rFonts w:ascii="Times New Roman" w:eastAsia="Geeza Pro" w:hAnsi="Times New Roman" w:cs="Times New Roman"/>
          <w:sz w:val="28"/>
          <w:szCs w:val="28"/>
        </w:rPr>
        <w:t>описание дидактических единиц учебного предмета;</w:t>
      </w:r>
    </w:p>
    <w:p w:rsidR="00C168EC" w:rsidRDefault="00622508">
      <w:pPr>
        <w:pStyle w:val="af0"/>
        <w:numPr>
          <w:ilvl w:val="0"/>
          <w:numId w:val="4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8"/>
          <w:szCs w:val="28"/>
        </w:rPr>
      </w:pPr>
      <w:r>
        <w:rPr>
          <w:rFonts w:ascii="Times New Roman" w:eastAsia="Geeza Pro" w:hAnsi="Times New Roman" w:cs="Times New Roman"/>
          <w:sz w:val="28"/>
          <w:szCs w:val="28"/>
        </w:rPr>
        <w:t>требования к уровню подготовки обучающихся;</w:t>
      </w:r>
    </w:p>
    <w:p w:rsidR="00C168EC" w:rsidRDefault="00622508">
      <w:pPr>
        <w:pStyle w:val="af0"/>
        <w:numPr>
          <w:ilvl w:val="0"/>
          <w:numId w:val="4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8"/>
          <w:szCs w:val="28"/>
        </w:rPr>
      </w:pPr>
      <w:r>
        <w:rPr>
          <w:rFonts w:ascii="Times New Roman" w:eastAsia="Geeza Pro" w:hAnsi="Times New Roman" w:cs="Times New Roman"/>
          <w:sz w:val="28"/>
          <w:szCs w:val="28"/>
        </w:rPr>
        <w:t>формы и методы контроля, система оценок;</w:t>
      </w:r>
    </w:p>
    <w:p w:rsidR="00C168EC" w:rsidRDefault="00622508">
      <w:pPr>
        <w:pStyle w:val="af0"/>
        <w:numPr>
          <w:ilvl w:val="0"/>
          <w:numId w:val="4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8"/>
          <w:szCs w:val="28"/>
        </w:rPr>
      </w:pPr>
      <w:r>
        <w:rPr>
          <w:rFonts w:ascii="Times New Roman" w:eastAsia="Geeza Pro" w:hAnsi="Times New Roman" w:cs="Times New Roman"/>
          <w:sz w:val="28"/>
          <w:szCs w:val="28"/>
        </w:rPr>
        <w:t>методическое обеспечение учебного процесса.</w:t>
      </w:r>
    </w:p>
    <w:p w:rsidR="00C168EC" w:rsidRDefault="00622508">
      <w:pPr>
        <w:ind w:firstLine="709"/>
        <w:jc w:val="both"/>
        <w:outlineLvl w:val="0"/>
        <w:rPr>
          <w:rFonts w:eastAsia="Geeza Pro"/>
          <w:sz w:val="28"/>
          <w:szCs w:val="28"/>
        </w:rPr>
      </w:pPr>
      <w:r>
        <w:rPr>
          <w:rFonts w:eastAsia="Geeza Pro"/>
          <w:sz w:val="28"/>
          <w:szCs w:val="28"/>
        </w:rPr>
        <w:t>В соответствии с данными направлениями строится основной раздел программы "Содержание учебного предмета".</w:t>
      </w:r>
    </w:p>
    <w:p w:rsidR="00C168EC" w:rsidRDefault="00C168EC">
      <w:pPr>
        <w:ind w:firstLine="709"/>
        <w:jc w:val="both"/>
        <w:outlineLvl w:val="0"/>
        <w:rPr>
          <w:rFonts w:eastAsia="Geeza Pro"/>
          <w:sz w:val="28"/>
          <w:szCs w:val="28"/>
        </w:rPr>
      </w:pPr>
    </w:p>
    <w:p w:rsidR="00C168EC" w:rsidRDefault="00622508">
      <w:pPr>
        <w:pStyle w:val="af0"/>
        <w:numPr>
          <w:ilvl w:val="0"/>
          <w:numId w:val="3"/>
        </w:numPr>
        <w:spacing w:after="0"/>
        <w:ind w:left="0" w:firstLine="709"/>
        <w:outlineLvl w:val="0"/>
        <w:rPr>
          <w:rFonts w:ascii="Times New Roman" w:eastAsia="Geeza Pro" w:hAnsi="Times New Roman" w:cs="Times New Roman"/>
          <w:b/>
          <w:i/>
          <w:sz w:val="28"/>
          <w:szCs w:val="28"/>
        </w:rPr>
      </w:pPr>
      <w:r>
        <w:rPr>
          <w:rFonts w:ascii="Times New Roman" w:eastAsia="Geeza Pro" w:hAnsi="Times New Roman" w:cs="Times New Roman"/>
          <w:b/>
          <w:i/>
          <w:sz w:val="28"/>
          <w:szCs w:val="28"/>
        </w:rPr>
        <w:t>Методы обучения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Для достижения поставленной цели и реализации задач предмета используются следующие методы обучения: 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− слушание и </w:t>
      </w:r>
      <w:proofErr w:type="spellStart"/>
      <w:r>
        <w:rPr>
          <w:sz w:val="28"/>
          <w:szCs w:val="28"/>
        </w:rPr>
        <w:t>видеопросмотр</w:t>
      </w:r>
      <w:proofErr w:type="spellEnd"/>
      <w:r>
        <w:rPr>
          <w:sz w:val="28"/>
          <w:szCs w:val="28"/>
        </w:rPr>
        <w:t xml:space="preserve">; 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− комплексное изучение и освоение характеристик фольклора: текстовой, музыкальной, хореографической, поведенческой, контекстной и т.д.;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− вокальная работа; 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− словесный (рассказ, беседа, объяснение); 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− наглядный (наблюдение, демонстрация); 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− практический (упражнения воспроизводящие и творческие). </w:t>
      </w:r>
    </w:p>
    <w:p w:rsidR="00C168EC" w:rsidRDefault="00C168EC">
      <w:pPr>
        <w:pStyle w:val="af0"/>
        <w:spacing w:after="0"/>
        <w:ind w:left="709"/>
        <w:outlineLvl w:val="0"/>
        <w:rPr>
          <w:rFonts w:ascii="Times New Roman" w:eastAsia="Geeza Pro" w:hAnsi="Times New Roman" w:cs="Times New Roman"/>
          <w:b/>
          <w:i/>
          <w:sz w:val="28"/>
          <w:szCs w:val="28"/>
        </w:rPr>
      </w:pPr>
    </w:p>
    <w:p w:rsidR="00C168EC" w:rsidRDefault="00622508">
      <w:pPr>
        <w:pStyle w:val="Body1"/>
        <w:numPr>
          <w:ilvl w:val="0"/>
          <w:numId w:val="3"/>
        </w:numPr>
        <w:ind w:left="0" w:firstLine="720"/>
        <w:jc w:val="both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Описание материально-технических условий реализации учебного предмета «Постановка голоса»</w:t>
      </w:r>
    </w:p>
    <w:p w:rsidR="00C168EC" w:rsidRDefault="00622508">
      <w:pPr>
        <w:ind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программы учебного предмета «Постановка голоса» должны быть созданы следующие материально-технические условия, которые включают в себя: 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учебную аудиторию для групповых и индивидуальных занятий, оснащенную фортепиано, народными музыкальными и шумовыми инструментами, наглядными пособиями; 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телевизор; 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концертные костюмы, хореографические туфли (сапоги). 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t>Материально-техническая база должна соответствовать санитарным и противопожарным нормам, нормам охраны труда.</w:t>
      </w:r>
    </w:p>
    <w:p w:rsidR="00C168EC" w:rsidRDefault="00C168EC">
      <w:pPr>
        <w:pStyle w:val="ae"/>
        <w:ind w:right="-9"/>
        <w:jc w:val="both"/>
        <w:rPr>
          <w:rFonts w:ascii="Times New Roman" w:hAnsi="Times New Roman" w:cs="Times New Roman"/>
        </w:rPr>
      </w:pPr>
    </w:p>
    <w:p w:rsidR="00C168EC" w:rsidRDefault="00C168EC">
      <w:pPr>
        <w:rPr>
          <w:vertAlign w:val="superscript"/>
        </w:rPr>
      </w:pPr>
    </w:p>
    <w:p w:rsidR="00C168EC" w:rsidRDefault="00622508">
      <w:pPr>
        <w:pStyle w:val="2"/>
        <w:numPr>
          <w:ilvl w:val="0"/>
          <w:numId w:val="1"/>
        </w:numPr>
        <w:spacing w:line="240" w:lineRule="auto"/>
        <w:jc w:val="left"/>
        <w:rPr>
          <w:b/>
          <w:bCs/>
          <w:szCs w:val="28"/>
        </w:rPr>
      </w:pPr>
      <w:r>
        <w:rPr>
          <w:b/>
          <w:bCs/>
          <w:szCs w:val="28"/>
        </w:rPr>
        <w:t>Содержание учебного предмета</w:t>
      </w:r>
    </w:p>
    <w:p w:rsidR="00C168EC" w:rsidRDefault="00622508">
      <w:pPr>
        <w:pStyle w:val="ae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t>Сведения о затратах учебного времени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предусмотренного на освоение учебного предмета «Постановка голоса», на максимальную, самостоятельную нагрузку обучающихся и аудиторные занятия в рамках реализации дополнительной общеразвивающей программы  в области музыкального искусства: аудиторные занятия: с 2 по 3 класс – 0,5 часа в неделю, с 4 по 7 класс - 1 (40 минут) час в неделю. </w:t>
      </w:r>
    </w:p>
    <w:p w:rsidR="00C168EC" w:rsidRDefault="00622508">
      <w:pPr>
        <w:pStyle w:val="af0"/>
        <w:tabs>
          <w:tab w:val="left" w:pos="0"/>
          <w:tab w:val="left" w:pos="426"/>
        </w:tabs>
        <w:suppressAutoHyphens/>
        <w:spacing w:after="0"/>
        <w:ind w:left="0" w:firstLine="709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целью подготовки обучающихся к контрольным урокам, зачетам, экзаменам, творческим конкурсам и другим мероприятиям по усмотрению учебного заведения проводятся консультации. </w:t>
      </w:r>
    </w:p>
    <w:p w:rsidR="00C168EC" w:rsidRDefault="00622508">
      <w:pPr>
        <w:pStyle w:val="Body1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Аудиторная нагрузка по учебному предмету обязательной части образовательной программы в области искусств распределяется по годам обучения.</w:t>
      </w:r>
    </w:p>
    <w:p w:rsidR="00C168EC" w:rsidRDefault="00622508">
      <w:pPr>
        <w:pStyle w:val="Body1"/>
        <w:ind w:firstLine="709"/>
        <w:jc w:val="both"/>
        <w:rPr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Объем времени на самостоятельную работу обучающихся по каждому учебному предмету определяется с учетом сложившихся педагогических традиций, методической целесообразности и индивидуальных способностей ученика.</w:t>
      </w:r>
    </w:p>
    <w:p w:rsidR="00C168EC" w:rsidRDefault="00622508">
      <w:pPr>
        <w:ind w:firstLine="709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</w:rPr>
        <w:t>Виды  внеаудиторной</w:t>
      </w:r>
      <w:proofErr w:type="gramEnd"/>
      <w:r>
        <w:rPr>
          <w:i/>
          <w:sz w:val="28"/>
          <w:szCs w:val="28"/>
        </w:rPr>
        <w:t xml:space="preserve">  работы:</w:t>
      </w:r>
    </w:p>
    <w:p w:rsidR="00C168EC" w:rsidRDefault="00622508">
      <w:pPr>
        <w:ind w:firstLine="567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proofErr w:type="gramStart"/>
      <w:r>
        <w:rPr>
          <w:i/>
          <w:sz w:val="28"/>
          <w:szCs w:val="28"/>
        </w:rPr>
        <w:t>выполнение  домашнего</w:t>
      </w:r>
      <w:proofErr w:type="gramEnd"/>
      <w:r>
        <w:rPr>
          <w:i/>
          <w:sz w:val="28"/>
          <w:szCs w:val="28"/>
        </w:rPr>
        <w:t xml:space="preserve">  задания;</w:t>
      </w:r>
    </w:p>
    <w:p w:rsidR="00C168EC" w:rsidRDefault="00622508">
      <w:pPr>
        <w:ind w:firstLine="567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proofErr w:type="gramStart"/>
      <w:r>
        <w:rPr>
          <w:i/>
          <w:sz w:val="28"/>
          <w:szCs w:val="28"/>
        </w:rPr>
        <w:t>подготовка  к</w:t>
      </w:r>
      <w:proofErr w:type="gramEnd"/>
      <w:r>
        <w:rPr>
          <w:i/>
          <w:sz w:val="28"/>
          <w:szCs w:val="28"/>
        </w:rPr>
        <w:t xml:space="preserve">  концертным  выступлениям;</w:t>
      </w:r>
    </w:p>
    <w:p w:rsidR="00C168EC" w:rsidRDefault="00622508">
      <w:pPr>
        <w:ind w:firstLine="567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proofErr w:type="gramStart"/>
      <w:r>
        <w:rPr>
          <w:i/>
          <w:sz w:val="28"/>
          <w:szCs w:val="28"/>
        </w:rPr>
        <w:t>посещение  учреждений</w:t>
      </w:r>
      <w:proofErr w:type="gramEnd"/>
      <w:r>
        <w:rPr>
          <w:i/>
          <w:sz w:val="28"/>
          <w:szCs w:val="28"/>
        </w:rPr>
        <w:t xml:space="preserve">  культуры  (филармоний,  театров,  концертных  залов  и  др.);</w:t>
      </w:r>
    </w:p>
    <w:p w:rsidR="00C168EC" w:rsidRDefault="00622508">
      <w:pPr>
        <w:ind w:firstLine="556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proofErr w:type="gramStart"/>
      <w:r>
        <w:rPr>
          <w:i/>
          <w:sz w:val="28"/>
          <w:szCs w:val="28"/>
        </w:rPr>
        <w:t>участие  обучающихся</w:t>
      </w:r>
      <w:proofErr w:type="gramEnd"/>
      <w:r>
        <w:rPr>
          <w:i/>
          <w:sz w:val="28"/>
          <w:szCs w:val="28"/>
        </w:rPr>
        <w:t xml:space="preserve">  в  концертах,  творческих  мероприятиях  и   культурно-просветительской  деятельности  образовательного  учреждения  и  др.</w:t>
      </w:r>
      <w:r>
        <w:rPr>
          <w:b/>
          <w:i/>
          <w:sz w:val="28"/>
          <w:szCs w:val="28"/>
        </w:rPr>
        <w:t xml:space="preserve">      </w:t>
      </w:r>
    </w:p>
    <w:p w:rsidR="00C168EC" w:rsidRDefault="00C168EC">
      <w:pPr>
        <w:rPr>
          <w:b/>
          <w:i/>
        </w:rPr>
      </w:pPr>
    </w:p>
    <w:p w:rsidR="00C168EC" w:rsidRDefault="00622508">
      <w:pPr>
        <w:rPr>
          <w:b/>
          <w:i/>
          <w:sz w:val="28"/>
          <w:szCs w:val="28"/>
        </w:rPr>
      </w:pPr>
      <w:r>
        <w:rPr>
          <w:b/>
          <w:i/>
        </w:rPr>
        <w:t xml:space="preserve">   </w:t>
      </w:r>
      <w:r>
        <w:rPr>
          <w:b/>
          <w:i/>
          <w:sz w:val="28"/>
          <w:szCs w:val="28"/>
        </w:rPr>
        <w:t xml:space="preserve">2. Годовые требования по классам. </w:t>
      </w:r>
    </w:p>
    <w:p w:rsidR="00C168EC" w:rsidRDefault="006225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обучения 6 лет. Срок реализации предмета – 2 - 7 классы.</w:t>
      </w:r>
    </w:p>
    <w:p w:rsidR="00C168EC" w:rsidRDefault="00C168EC">
      <w:pPr>
        <w:ind w:firstLine="709"/>
        <w:jc w:val="both"/>
        <w:rPr>
          <w:sz w:val="28"/>
          <w:szCs w:val="28"/>
        </w:rPr>
      </w:pPr>
    </w:p>
    <w:tbl>
      <w:tblPr>
        <w:tblStyle w:val="TableNormal"/>
        <w:tblW w:w="0" w:type="auto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04"/>
      </w:tblGrid>
      <w:tr w:rsidR="00C168EC">
        <w:trPr>
          <w:trHeight w:val="280"/>
        </w:trPr>
        <w:tc>
          <w:tcPr>
            <w:tcW w:w="9504" w:type="dxa"/>
          </w:tcPr>
          <w:p w:rsidR="00C168EC" w:rsidRDefault="00622508">
            <w:pPr>
              <w:pStyle w:val="a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ВТОРОЙ КЛАСС</w:t>
            </w:r>
          </w:p>
        </w:tc>
      </w:tr>
      <w:tr w:rsidR="00C168EC">
        <w:trPr>
          <w:trHeight w:val="285"/>
        </w:trPr>
        <w:tc>
          <w:tcPr>
            <w:tcW w:w="9504" w:type="dxa"/>
          </w:tcPr>
          <w:p w:rsidR="00C168EC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Первое полугодие</w:t>
            </w:r>
          </w:p>
        </w:tc>
      </w:tr>
      <w:tr w:rsidR="00C168EC">
        <w:trPr>
          <w:trHeight w:val="2738"/>
        </w:trPr>
        <w:tc>
          <w:tcPr>
            <w:tcW w:w="9504" w:type="dxa"/>
          </w:tcPr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Строение голосового аппарата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Развитие речевого интонирования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вокальными упражнениями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репертуаром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Установка корпуса и постановка дыхания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активной подачей текста и</w:t>
            </w:r>
            <w:r w:rsidRPr="00B315EA">
              <w:rPr>
                <w:rFonts w:ascii="Times New Roman" w:hAnsi="Times New Roman" w:cs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эмоциональной открытости в пении (без форсирования).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упражнениями, дикцией, скороговорки.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Работа над формированием исполнительских навыков. </w:t>
            </w:r>
          </w:p>
        </w:tc>
      </w:tr>
      <w:tr w:rsidR="00C168EC">
        <w:trPr>
          <w:trHeight w:val="2834"/>
        </w:trPr>
        <w:tc>
          <w:tcPr>
            <w:tcW w:w="9504" w:type="dxa"/>
          </w:tcPr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Второе полугодие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вокальными упражнениями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освоение правильной работы дыхания при разных видах </w:t>
            </w:r>
            <w:proofErr w:type="spellStart"/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звуковедения</w:t>
            </w:r>
            <w:proofErr w:type="spellEnd"/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Исполнение детских фольклорных песен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Исполнение произведений, включающих более сложные ритмы, элементы подвижности и небольшие скачки в мелодии: сохранение ровности звучания голоса.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дикцией: скороговорки, стихотворения. Изучение вокальной терминологии, как средства выразительности исполнения.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формированием исполнительских навыков</w:t>
            </w:r>
          </w:p>
        </w:tc>
      </w:tr>
      <w:tr w:rsidR="00C168EC">
        <w:trPr>
          <w:trHeight w:val="214"/>
        </w:trPr>
        <w:tc>
          <w:tcPr>
            <w:tcW w:w="9504" w:type="dxa"/>
          </w:tcPr>
          <w:p w:rsidR="00C168EC" w:rsidRDefault="00622508">
            <w:pPr>
              <w:pStyle w:val="a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ТРЕТИЙ КЛАСС</w:t>
            </w:r>
          </w:p>
        </w:tc>
      </w:tr>
      <w:tr w:rsidR="00C168EC">
        <w:trPr>
          <w:trHeight w:val="219"/>
        </w:trPr>
        <w:tc>
          <w:tcPr>
            <w:tcW w:w="9504" w:type="dxa"/>
          </w:tcPr>
          <w:p w:rsidR="00C168EC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Первое полугодие</w:t>
            </w:r>
          </w:p>
        </w:tc>
      </w:tr>
      <w:tr w:rsidR="00C168EC">
        <w:trPr>
          <w:trHeight w:val="3401"/>
        </w:trPr>
        <w:tc>
          <w:tcPr>
            <w:tcW w:w="9504" w:type="dxa"/>
          </w:tcPr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Укрепление певческого дыхания, </w:t>
            </w:r>
            <w:r w:rsidRPr="00B315EA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выравнивание </w:t>
            </w: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гласных</w:t>
            </w:r>
            <w:r w:rsidRPr="00B315E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звуков, </w:t>
            </w:r>
            <w:proofErr w:type="spellStart"/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работанад</w:t>
            </w:r>
            <w:proofErr w:type="spellEnd"/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координацией всех </w:t>
            </w:r>
            <w:r w:rsidRPr="00B315E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приобретенных </w:t>
            </w: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ощущений, укрепление навыка формирования</w:t>
            </w:r>
            <w:r w:rsidRPr="00B315EA">
              <w:rPr>
                <w:rFonts w:ascii="Times New Roman" w:hAnsi="Times New Roman" w:cs="Times New Roman"/>
                <w:spacing w:val="63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высокой позиции, стабилизация опоры, расширение рабочего диапазона (по возможностям)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Исполнение детских фольклорных песен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грамотным распределением дыхания, над четкостью дикции и осмысленная работа с текстом.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дикцией: скороговорки, произведения в подвижном темпе.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музыкальных терминов в исполняемых произведениях. Работа над формированием исполнительских навыков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Расширение певческого </w:t>
            </w:r>
            <w:proofErr w:type="spellStart"/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диапазаона</w:t>
            </w:r>
            <w:proofErr w:type="spellEnd"/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певческого интонирования</w:t>
            </w:r>
          </w:p>
        </w:tc>
      </w:tr>
      <w:tr w:rsidR="00C168EC">
        <w:trPr>
          <w:trHeight w:val="275"/>
        </w:trPr>
        <w:tc>
          <w:tcPr>
            <w:tcW w:w="9504" w:type="dxa"/>
          </w:tcPr>
          <w:p w:rsidR="00C168EC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Второе полугодие</w:t>
            </w:r>
          </w:p>
        </w:tc>
      </w:tr>
      <w:tr w:rsidR="00C168EC">
        <w:trPr>
          <w:trHeight w:val="90"/>
        </w:trPr>
        <w:tc>
          <w:tcPr>
            <w:tcW w:w="9504" w:type="dxa"/>
          </w:tcPr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артикуляционного аппарата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Дальнейшее развитие кантилены, </w:t>
            </w:r>
            <w:r w:rsidRPr="00B315E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распределение </w:t>
            </w: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дыхания в протяжных</w:t>
            </w:r>
            <w:r w:rsidRPr="00B315EA">
              <w:rPr>
                <w:rFonts w:ascii="Times New Roman" w:hAnsi="Times New Roman" w:cs="Times New Roman"/>
                <w:spacing w:val="68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мелодиях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Постепенное расширение диапазона (по</w:t>
            </w:r>
            <w:r w:rsidRPr="00B315EA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возможностям учащихся).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вокализами на разные виды вокальной техники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репертуаром (исполнение календарных песен)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Увеличение ритмической сложности в произведениях (активное использование пунктирного ритма, триолей и т. п.).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дикцией: скороговорки, произведения в подвижном темпе.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музыкальных терминов в исполняемых произведениях.</w:t>
            </w:r>
          </w:p>
          <w:p w:rsidR="00C168EC" w:rsidRPr="00B315EA" w:rsidRDefault="00622508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формированием исполнительских навыков</w:t>
            </w:r>
          </w:p>
          <w:p w:rsidR="00C168EC" w:rsidRPr="00B315EA" w:rsidRDefault="00622508">
            <w:pPr>
              <w:pStyle w:val="TableParagraph"/>
              <w:spacing w:line="275" w:lineRule="exact"/>
              <w:jc w:val="both"/>
              <w:rPr>
                <w:sz w:val="28"/>
                <w:szCs w:val="28"/>
                <w:lang w:val="ru-RU"/>
              </w:rPr>
            </w:pPr>
            <w:r w:rsidRPr="00B315EA">
              <w:rPr>
                <w:spacing w:val="-4"/>
                <w:sz w:val="28"/>
                <w:szCs w:val="28"/>
                <w:lang w:val="ru-RU"/>
              </w:rPr>
              <w:t>Свобода,</w:t>
            </w:r>
            <w:r w:rsidRPr="00B315EA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spacing w:val="-4"/>
                <w:sz w:val="28"/>
                <w:szCs w:val="28"/>
                <w:lang w:val="ru-RU"/>
              </w:rPr>
              <w:t>естественность</w:t>
            </w:r>
            <w:r w:rsidRPr="00B315EA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spacing w:val="-4"/>
                <w:sz w:val="28"/>
                <w:szCs w:val="28"/>
                <w:lang w:val="ru-RU"/>
              </w:rPr>
              <w:t>и</w:t>
            </w:r>
            <w:r w:rsidRPr="00B315EA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spacing w:val="-4"/>
                <w:sz w:val="28"/>
                <w:szCs w:val="28"/>
                <w:lang w:val="ru-RU"/>
              </w:rPr>
              <w:t>выразительность</w:t>
            </w:r>
            <w:r w:rsidRPr="00B315EA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spacing w:val="-4"/>
                <w:sz w:val="28"/>
                <w:szCs w:val="28"/>
                <w:lang w:val="ru-RU"/>
              </w:rPr>
              <w:t>речевого</w:t>
            </w:r>
            <w:r w:rsidRPr="00B315EA">
              <w:rPr>
                <w:spacing w:val="-10"/>
                <w:sz w:val="28"/>
                <w:szCs w:val="28"/>
                <w:lang w:val="ru-RU"/>
              </w:rPr>
              <w:t xml:space="preserve"> и</w:t>
            </w:r>
          </w:p>
          <w:p w:rsidR="00C168EC" w:rsidRDefault="00622508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певческого</w:t>
            </w:r>
            <w:proofErr w:type="spellEnd"/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интонирования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C168EC">
        <w:trPr>
          <w:trHeight w:val="201"/>
        </w:trPr>
        <w:tc>
          <w:tcPr>
            <w:tcW w:w="9504" w:type="dxa"/>
          </w:tcPr>
          <w:p w:rsidR="00C168EC" w:rsidRDefault="00622508">
            <w:pPr>
              <w:pStyle w:val="a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ЧЕТВЕРТЫЙ КЛАСС</w:t>
            </w:r>
          </w:p>
        </w:tc>
      </w:tr>
      <w:tr w:rsidR="00C168EC">
        <w:trPr>
          <w:trHeight w:val="191"/>
        </w:trPr>
        <w:tc>
          <w:tcPr>
            <w:tcW w:w="9504" w:type="dxa"/>
          </w:tcPr>
          <w:p w:rsidR="00C168EC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Первое полугодие</w:t>
            </w:r>
          </w:p>
        </w:tc>
      </w:tr>
      <w:tr w:rsidR="00C168EC">
        <w:trPr>
          <w:trHeight w:val="3015"/>
        </w:trPr>
        <w:tc>
          <w:tcPr>
            <w:tcW w:w="9504" w:type="dxa"/>
          </w:tcPr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Работа над вокальными упражнениями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нахождение мышечной координации и баланса в работе</w:t>
            </w: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  <w:t xml:space="preserve">резонаторов выравнивание звука на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разных </w:t>
            </w: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гласных в удобном диапазоне. 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Работа над репертуаром 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дыхания (пение в положении вдоха), сохранение высокой позиции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музыкальных терминов в исполняемых произведениях.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дикцией: скороговорки, произведения в подвижном темпе.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формированием исполнительских навыков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Исполнение календарных песен</w:t>
            </w:r>
          </w:p>
        </w:tc>
      </w:tr>
      <w:tr w:rsidR="00C168EC">
        <w:trPr>
          <w:trHeight w:val="400"/>
        </w:trPr>
        <w:tc>
          <w:tcPr>
            <w:tcW w:w="9504" w:type="dxa"/>
          </w:tcPr>
          <w:p w:rsidR="00C168EC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Второе полугодие</w:t>
            </w:r>
          </w:p>
        </w:tc>
      </w:tr>
      <w:tr w:rsidR="00C168EC">
        <w:trPr>
          <w:trHeight w:val="3647"/>
        </w:trPr>
        <w:tc>
          <w:tcPr>
            <w:tcW w:w="9504" w:type="dxa"/>
          </w:tcPr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вокальными упражнениями: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кантилена и подвижность в пении, активизация работы дыхания и </w:t>
            </w:r>
            <w:r w:rsidRPr="00B315EA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координация </w:t>
            </w: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артикуляционного</w:t>
            </w:r>
            <w:r w:rsidRPr="00B315E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аппарата.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Закрепление полученных навыков.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Ровность </w:t>
            </w:r>
            <w:proofErr w:type="spellStart"/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звуковедения</w:t>
            </w:r>
            <w:proofErr w:type="spellEnd"/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качественное соединение звуков в произведениях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Расширение применяемого комплекса средств выразительности (в зависимости от произведений). 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дикцией: стихотворения, скороговорки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Изучение музыкальных терминов в </w:t>
            </w:r>
            <w:r w:rsidRPr="00B315EA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исполняемых </w:t>
            </w: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произведениях.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формированием исполнительских навыков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Исполнение календарных и семейно-бытовых песен</w:t>
            </w:r>
          </w:p>
        </w:tc>
      </w:tr>
      <w:tr w:rsidR="00C168EC">
        <w:trPr>
          <w:trHeight w:val="245"/>
        </w:trPr>
        <w:tc>
          <w:tcPr>
            <w:tcW w:w="9504" w:type="dxa"/>
          </w:tcPr>
          <w:p w:rsidR="00C168EC" w:rsidRDefault="00622508">
            <w:pPr>
              <w:pStyle w:val="a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ПЯТЫЙ КЛАСС</w:t>
            </w:r>
          </w:p>
        </w:tc>
      </w:tr>
      <w:tr w:rsidR="00C168EC">
        <w:trPr>
          <w:trHeight w:val="359"/>
        </w:trPr>
        <w:tc>
          <w:tcPr>
            <w:tcW w:w="9504" w:type="dxa"/>
          </w:tcPr>
          <w:p w:rsidR="00C168EC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Первое полугодие</w:t>
            </w:r>
          </w:p>
        </w:tc>
      </w:tr>
      <w:tr w:rsidR="00C168EC">
        <w:trPr>
          <w:trHeight w:val="3658"/>
        </w:trPr>
        <w:tc>
          <w:tcPr>
            <w:tcW w:w="9504" w:type="dxa"/>
          </w:tcPr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высокой певческой позицией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Освоение мелизмов</w:t>
            </w: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репертуаром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произведениями, включающими более продолжительные фразы: распределение дыхания, свободное и осознанное управление голосом, сохранение высокой позиции, ровности звучания. Работа над гибкостью фразировки и выразительностью исполнения.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дикцией: скороговорки, произведения в подвижном темпе.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стилистических особенностей в исполняемых произведениях.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музыкальных терминов в исполняемых произведениях.</w:t>
            </w:r>
          </w:p>
          <w:p w:rsidR="00C168EC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артистичностью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исполнения</w:t>
            </w:r>
            <w:proofErr w:type="spellEnd"/>
          </w:p>
        </w:tc>
      </w:tr>
      <w:tr w:rsidR="00C168EC">
        <w:trPr>
          <w:trHeight w:val="359"/>
        </w:trPr>
        <w:tc>
          <w:tcPr>
            <w:tcW w:w="9504" w:type="dxa"/>
          </w:tcPr>
          <w:p w:rsidR="00C168EC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Второе полугодие</w:t>
            </w:r>
          </w:p>
        </w:tc>
      </w:tr>
      <w:tr w:rsidR="00C168EC">
        <w:trPr>
          <w:trHeight w:val="3301"/>
        </w:trPr>
        <w:tc>
          <w:tcPr>
            <w:tcW w:w="9504" w:type="dxa"/>
          </w:tcPr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высокой певческой позицией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вокальными упражнениями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Гибкость </w:t>
            </w:r>
            <w:proofErr w:type="spellStart"/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звуковедения</w:t>
            </w:r>
            <w:proofErr w:type="spellEnd"/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мелодиях, содержащих скачки в мелодии и ритмические трудности.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репертуаром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Ровность и гибкость </w:t>
            </w:r>
            <w:proofErr w:type="spellStart"/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звуковедения</w:t>
            </w:r>
            <w:proofErr w:type="spellEnd"/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сохранение верной координации, распределение дыхания в развернутых мелодиях.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музыкальных терминов в исполняемых произведениях.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изучением художественного материала разных эпох, жанров с присущими им стилистическими и исполнительскими особенностями.</w:t>
            </w:r>
          </w:p>
        </w:tc>
      </w:tr>
      <w:tr w:rsidR="00C168EC">
        <w:trPr>
          <w:trHeight w:val="90"/>
        </w:trPr>
        <w:tc>
          <w:tcPr>
            <w:tcW w:w="9504" w:type="dxa"/>
          </w:tcPr>
          <w:p w:rsidR="00C168EC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ШЕСТОЙ КЛАСС</w:t>
            </w:r>
          </w:p>
        </w:tc>
      </w:tr>
      <w:tr w:rsidR="00C168EC">
        <w:trPr>
          <w:trHeight w:val="90"/>
        </w:trPr>
        <w:tc>
          <w:tcPr>
            <w:tcW w:w="9504" w:type="dxa"/>
          </w:tcPr>
          <w:p w:rsidR="00C168EC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Первое полугодие</w:t>
            </w:r>
          </w:p>
        </w:tc>
      </w:tr>
      <w:tr w:rsidR="00C168EC">
        <w:trPr>
          <w:trHeight w:val="90"/>
        </w:trPr>
        <w:tc>
          <w:tcPr>
            <w:tcW w:w="9504" w:type="dxa"/>
          </w:tcPr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lastRenderedPageBreak/>
              <w:t>Речевая</w:t>
            </w:r>
            <w:r w:rsidRPr="00B315EA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и</w:t>
            </w:r>
            <w:r w:rsidRPr="00B315EA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певческая</w:t>
            </w:r>
            <w:r w:rsidRPr="00B315EA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кантилена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Работа над высокой певческой позицией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Навыки варьирования </w:t>
            </w:r>
            <w:proofErr w:type="spellStart"/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малообьемных</w:t>
            </w:r>
            <w:proofErr w:type="spellEnd"/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напевов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Исполнение шуточных и плясовых песен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Формирование гласных звуков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Оптимальные</w:t>
            </w:r>
            <w:r w:rsidRPr="00B315EA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методы</w:t>
            </w:r>
            <w:r w:rsidRPr="00B315EA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разучивания</w:t>
            </w:r>
            <w:r w:rsidRPr="00B315EA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народных</w:t>
            </w:r>
            <w:r w:rsidRPr="00B315EA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песен</w:t>
            </w:r>
          </w:p>
        </w:tc>
      </w:tr>
      <w:tr w:rsidR="00C168EC">
        <w:trPr>
          <w:trHeight w:val="90"/>
        </w:trPr>
        <w:tc>
          <w:tcPr>
            <w:tcW w:w="9504" w:type="dxa"/>
          </w:tcPr>
          <w:p w:rsidR="00C168EC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Второе полугодие</w:t>
            </w:r>
          </w:p>
        </w:tc>
      </w:tr>
      <w:tr w:rsidR="00C168EC">
        <w:trPr>
          <w:trHeight w:val="90"/>
        </w:trPr>
        <w:tc>
          <w:tcPr>
            <w:tcW w:w="9504" w:type="dxa"/>
          </w:tcPr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высокой певческой позицией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Речевая</w:t>
            </w:r>
            <w:r w:rsidRPr="00B315EA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и</w:t>
            </w:r>
            <w:r w:rsidRPr="00B315EA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певческая</w:t>
            </w:r>
            <w:r w:rsidRPr="00B315EA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кантилена,</w:t>
            </w:r>
            <w:r w:rsidRPr="00B315EA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характерная</w:t>
            </w:r>
            <w:r w:rsidRPr="00B315EA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для</w:t>
            </w:r>
            <w:r w:rsidRPr="00B315EA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традиционного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Навыки варьирования </w:t>
            </w:r>
            <w:proofErr w:type="spellStart"/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малообьемных</w:t>
            </w:r>
            <w:proofErr w:type="spellEnd"/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напевов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Исполнение шуточных и плясовых песен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Формирование гласных звуков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Оптимальные</w:t>
            </w:r>
            <w:r w:rsidRPr="00B315EA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методы</w:t>
            </w:r>
            <w:r w:rsidRPr="00B315EA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разучивания</w:t>
            </w:r>
            <w:r w:rsidRPr="00B315EA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народных</w:t>
            </w:r>
            <w:r w:rsidRPr="00B315EA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песен</w:t>
            </w:r>
          </w:p>
        </w:tc>
      </w:tr>
      <w:tr w:rsidR="00C168EC">
        <w:trPr>
          <w:trHeight w:val="90"/>
        </w:trPr>
        <w:tc>
          <w:tcPr>
            <w:tcW w:w="9504" w:type="dxa"/>
          </w:tcPr>
          <w:p w:rsidR="00C168EC" w:rsidRDefault="00622508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СЕДЬМОЙ КЛАСС</w:t>
            </w:r>
          </w:p>
        </w:tc>
      </w:tr>
      <w:tr w:rsidR="00C168EC">
        <w:trPr>
          <w:trHeight w:val="90"/>
        </w:trPr>
        <w:tc>
          <w:tcPr>
            <w:tcW w:w="9504" w:type="dxa"/>
          </w:tcPr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Первое полугодие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высокой певческой позицией</w:t>
            </w:r>
          </w:p>
          <w:p w:rsidR="00C168EC" w:rsidRPr="00B315EA" w:rsidRDefault="00622508">
            <w:pPr>
              <w:pStyle w:val="TableParagraph"/>
              <w:spacing w:line="275" w:lineRule="exact"/>
              <w:rPr>
                <w:sz w:val="28"/>
                <w:szCs w:val="28"/>
                <w:lang w:val="ru-RU"/>
              </w:rPr>
            </w:pPr>
            <w:r w:rsidRPr="00B315EA">
              <w:rPr>
                <w:spacing w:val="-4"/>
                <w:sz w:val="28"/>
                <w:szCs w:val="28"/>
                <w:lang w:val="ru-RU"/>
              </w:rPr>
              <w:t>Фрагментарное</w:t>
            </w:r>
            <w:r w:rsidRPr="00B315EA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spacing w:val="-4"/>
                <w:sz w:val="28"/>
                <w:szCs w:val="28"/>
                <w:lang w:val="ru-RU"/>
              </w:rPr>
              <w:t>введение</w:t>
            </w:r>
            <w:r w:rsidRPr="00B315EA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spacing w:val="-4"/>
                <w:sz w:val="28"/>
                <w:szCs w:val="28"/>
                <w:lang w:val="ru-RU"/>
              </w:rPr>
              <w:t>элементов</w:t>
            </w:r>
            <w:r w:rsidRPr="00B315EA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315EA">
              <w:rPr>
                <w:spacing w:val="-4"/>
                <w:sz w:val="28"/>
                <w:szCs w:val="28"/>
                <w:lang w:val="ru-RU"/>
              </w:rPr>
              <w:t>северовеликорусского</w:t>
            </w:r>
            <w:proofErr w:type="spellEnd"/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говора</w:t>
            </w:r>
            <w:r w:rsidRPr="00B315EA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в</w:t>
            </w:r>
            <w:r w:rsidRPr="00B315EA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речевое</w:t>
            </w:r>
            <w:r w:rsidRPr="00B315EA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звучание</w:t>
            </w:r>
            <w:r w:rsidRPr="00B315EA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голоса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стилистических особенностей в исполняемых произведениях.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музыкальных терминов в исполняемых произведениях.</w:t>
            </w:r>
          </w:p>
          <w:p w:rsidR="00C168EC" w:rsidRDefault="00622508">
            <w:pPr>
              <w:pStyle w:val="ae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артистичностью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исполнения</w:t>
            </w:r>
            <w:proofErr w:type="spellEnd"/>
          </w:p>
        </w:tc>
      </w:tr>
      <w:tr w:rsidR="00C168EC">
        <w:trPr>
          <w:trHeight w:val="90"/>
        </w:trPr>
        <w:tc>
          <w:tcPr>
            <w:tcW w:w="9504" w:type="dxa"/>
          </w:tcPr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Второе полугодие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Работа над высокой певческой позицией </w:t>
            </w:r>
          </w:p>
          <w:p w:rsidR="00C168EC" w:rsidRPr="00B315EA" w:rsidRDefault="00622508">
            <w:pPr>
              <w:pStyle w:val="TableParagraph"/>
              <w:spacing w:line="275" w:lineRule="exact"/>
              <w:rPr>
                <w:sz w:val="28"/>
                <w:szCs w:val="28"/>
                <w:lang w:val="ru-RU"/>
              </w:rPr>
            </w:pPr>
            <w:r w:rsidRPr="00B315EA">
              <w:rPr>
                <w:spacing w:val="-4"/>
                <w:sz w:val="28"/>
                <w:szCs w:val="28"/>
                <w:lang w:val="ru-RU"/>
              </w:rPr>
              <w:t>Фрагментарное</w:t>
            </w:r>
            <w:r w:rsidRPr="00B315EA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spacing w:val="-4"/>
                <w:sz w:val="28"/>
                <w:szCs w:val="28"/>
                <w:lang w:val="ru-RU"/>
              </w:rPr>
              <w:t>введение</w:t>
            </w:r>
            <w:r w:rsidRPr="00B315EA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spacing w:val="-4"/>
                <w:sz w:val="28"/>
                <w:szCs w:val="28"/>
                <w:lang w:val="ru-RU"/>
              </w:rPr>
              <w:t>элементов</w:t>
            </w:r>
            <w:r w:rsidRPr="00B315EA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315EA">
              <w:rPr>
                <w:spacing w:val="-4"/>
                <w:sz w:val="28"/>
                <w:szCs w:val="28"/>
                <w:lang w:val="ru-RU"/>
              </w:rPr>
              <w:t>северовеликорусского</w:t>
            </w:r>
            <w:proofErr w:type="spellEnd"/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говора</w:t>
            </w:r>
            <w:r w:rsidRPr="00B315EA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в</w:t>
            </w:r>
            <w:r w:rsidRPr="00B315EA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речевое</w:t>
            </w:r>
            <w:r w:rsidRPr="00B315EA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звучание</w:t>
            </w:r>
            <w:r w:rsidRPr="00B315EA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B315E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голоса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стилистических особенностей в исполняемых произведениях.</w:t>
            </w:r>
          </w:p>
          <w:p w:rsidR="00C168EC" w:rsidRPr="00B315EA" w:rsidRDefault="00622508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5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музыкальных терминов в исполняемых произведениях.</w:t>
            </w:r>
          </w:p>
          <w:p w:rsidR="00C168EC" w:rsidRDefault="00622508">
            <w:pPr>
              <w:pStyle w:val="ae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артистичностью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исполнения</w:t>
            </w:r>
            <w:proofErr w:type="spellEnd"/>
          </w:p>
        </w:tc>
      </w:tr>
    </w:tbl>
    <w:p w:rsidR="00C168EC" w:rsidRDefault="00C168EC">
      <w:pPr>
        <w:jc w:val="both"/>
        <w:rPr>
          <w:sz w:val="28"/>
          <w:szCs w:val="28"/>
        </w:rPr>
      </w:pPr>
    </w:p>
    <w:p w:rsidR="00C168EC" w:rsidRDefault="00622508">
      <w:pPr>
        <w:jc w:val="both"/>
        <w:rPr>
          <w:sz w:val="28"/>
          <w:szCs w:val="28"/>
        </w:rPr>
      </w:pP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  </w:t>
      </w:r>
    </w:p>
    <w:p w:rsidR="00C168EC" w:rsidRDefault="00622508">
      <w:pPr>
        <w:ind w:left="1069" w:firstLine="371"/>
        <w:rPr>
          <w:sz w:val="28"/>
          <w:szCs w:val="28"/>
        </w:rPr>
      </w:pPr>
      <w:r>
        <w:rPr>
          <w:b/>
          <w:sz w:val="28"/>
          <w:szCs w:val="28"/>
        </w:rPr>
        <w:t>III. Требования к уровню подготовки обучающихся</w:t>
      </w:r>
    </w:p>
    <w:p w:rsidR="00C168EC" w:rsidRDefault="006225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Результат освоения программы учебного предмета «Постановка голоса» направлен на приобретение обучающимися следующих знаний, умений и навыков:</w:t>
      </w:r>
    </w:p>
    <w:p w:rsidR="00C168EC" w:rsidRDefault="006225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знание начальных основ песенного народного искусства, а также особенностей оформления нотации народной песни; </w:t>
      </w:r>
    </w:p>
    <w:p w:rsidR="00C168EC" w:rsidRDefault="006225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знание музыкальной терминологии; </w:t>
      </w:r>
    </w:p>
    <w:p w:rsidR="00C168EC" w:rsidRDefault="006225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владения основными видами вокальной техники, использование</w:t>
      </w:r>
    </w:p>
    <w:p w:rsidR="00C168EC" w:rsidRDefault="006225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художественно оправданных технических приёмов в народно - певческом</w:t>
      </w:r>
    </w:p>
    <w:p w:rsidR="00C168EC" w:rsidRDefault="006225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исполнительстве, позволяющих создавать художественный образ;</w:t>
      </w:r>
    </w:p>
    <w:p w:rsidR="00C168EC" w:rsidRDefault="006225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знание устройства и принципы работы голосового аппарата;</w:t>
      </w:r>
    </w:p>
    <w:p w:rsidR="00C168EC" w:rsidRDefault="006225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умение корректно анализировать свою работу и работу своих</w:t>
      </w:r>
    </w:p>
    <w:p w:rsidR="00C168EC" w:rsidRDefault="006225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партнеров, исправлять допущенные ошибки;</w:t>
      </w:r>
    </w:p>
    <w:p w:rsidR="00C168EC" w:rsidRDefault="006225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навыки вокальной культуры исполнения народных, региональных песен;</w:t>
      </w:r>
    </w:p>
    <w:p w:rsidR="00C168EC" w:rsidRDefault="006225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навыки публичных выступлений.</w:t>
      </w:r>
    </w:p>
    <w:p w:rsidR="00C168EC" w:rsidRDefault="00C168EC">
      <w:pPr>
        <w:ind w:firstLine="720"/>
        <w:jc w:val="both"/>
        <w:rPr>
          <w:sz w:val="28"/>
          <w:szCs w:val="28"/>
        </w:rPr>
      </w:pPr>
    </w:p>
    <w:tbl>
      <w:tblPr>
        <w:tblW w:w="102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7"/>
        <w:gridCol w:w="1427"/>
        <w:gridCol w:w="1447"/>
        <w:gridCol w:w="5803"/>
      </w:tblGrid>
      <w:tr w:rsidR="00C168EC">
        <w:trPr>
          <w:trHeight w:val="633"/>
          <w:jc w:val="center"/>
        </w:trPr>
        <w:tc>
          <w:tcPr>
            <w:tcW w:w="1617" w:type="dxa"/>
          </w:tcPr>
          <w:p w:rsidR="00C168EC" w:rsidRDefault="00622508">
            <w:pPr>
              <w:pStyle w:val="TableParagraph"/>
              <w:spacing w:line="273" w:lineRule="exact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1427" w:type="dxa"/>
          </w:tcPr>
          <w:p w:rsidR="00C168EC" w:rsidRDefault="00622508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Полугодия</w:t>
            </w:r>
          </w:p>
        </w:tc>
        <w:tc>
          <w:tcPr>
            <w:tcW w:w="1447" w:type="dxa"/>
          </w:tcPr>
          <w:p w:rsidR="00C168EC" w:rsidRDefault="00622508">
            <w:pPr>
              <w:pStyle w:val="TableParagraph"/>
              <w:spacing w:line="275" w:lineRule="exact"/>
              <w:ind w:left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</w:t>
            </w:r>
          </w:p>
          <w:p w:rsidR="00C168EC" w:rsidRDefault="00622508">
            <w:pPr>
              <w:pStyle w:val="TableParagraph"/>
              <w:spacing w:before="41"/>
              <w:ind w:left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контроля</w:t>
            </w:r>
          </w:p>
        </w:tc>
        <w:tc>
          <w:tcPr>
            <w:tcW w:w="5803" w:type="dxa"/>
          </w:tcPr>
          <w:p w:rsidR="00C168EC" w:rsidRDefault="00622508">
            <w:pPr>
              <w:pStyle w:val="TableParagraph"/>
              <w:spacing w:line="275" w:lineRule="exact"/>
              <w:ind w:left="-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Требования</w:t>
            </w:r>
          </w:p>
        </w:tc>
      </w:tr>
      <w:tr w:rsidR="00C168EC">
        <w:trPr>
          <w:trHeight w:val="639"/>
          <w:jc w:val="center"/>
        </w:trPr>
        <w:tc>
          <w:tcPr>
            <w:tcW w:w="1617" w:type="dxa"/>
            <w:vMerge w:val="restart"/>
          </w:tcPr>
          <w:p w:rsidR="00C168EC" w:rsidRDefault="00622508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427" w:type="dxa"/>
          </w:tcPr>
          <w:p w:rsidR="00C168EC" w:rsidRDefault="0062250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447" w:type="dxa"/>
          </w:tcPr>
          <w:p w:rsidR="00C168EC" w:rsidRDefault="00622508">
            <w:pPr>
              <w:pStyle w:val="TableParagraph"/>
              <w:spacing w:line="276" w:lineRule="auto"/>
              <w:ind w:left="7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Контрольн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r>
              <w:rPr>
                <w:sz w:val="24"/>
              </w:rPr>
              <w:t xml:space="preserve"> урок</w:t>
            </w:r>
          </w:p>
        </w:tc>
        <w:tc>
          <w:tcPr>
            <w:tcW w:w="5803" w:type="dxa"/>
          </w:tcPr>
          <w:p w:rsidR="00C168EC" w:rsidRDefault="00622508">
            <w:pPr>
              <w:pStyle w:val="TableParagraph"/>
              <w:spacing w:line="276" w:lineRule="auto"/>
              <w:ind w:left="-1" w:right="-15"/>
              <w:jc w:val="both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произведения любого из жанров: колыбельные, </w:t>
            </w:r>
            <w:proofErr w:type="spellStart"/>
            <w:r>
              <w:rPr>
                <w:sz w:val="24"/>
              </w:rPr>
              <w:t>пестушки</w:t>
            </w:r>
            <w:proofErr w:type="spellEnd"/>
            <w:r>
              <w:rPr>
                <w:sz w:val="24"/>
              </w:rPr>
              <w:t xml:space="preserve">, потешки. </w:t>
            </w:r>
          </w:p>
        </w:tc>
      </w:tr>
      <w:tr w:rsidR="00C168EC">
        <w:trPr>
          <w:trHeight w:val="683"/>
          <w:jc w:val="center"/>
        </w:trPr>
        <w:tc>
          <w:tcPr>
            <w:tcW w:w="1617" w:type="dxa"/>
            <w:vMerge/>
            <w:tcBorders>
              <w:top w:val="nil"/>
            </w:tcBorders>
          </w:tcPr>
          <w:p w:rsidR="00C168EC" w:rsidRDefault="00C168EC">
            <w:pPr>
              <w:rPr>
                <w:sz w:val="2"/>
                <w:szCs w:val="2"/>
              </w:rPr>
            </w:pPr>
          </w:p>
        </w:tc>
        <w:tc>
          <w:tcPr>
            <w:tcW w:w="1427" w:type="dxa"/>
          </w:tcPr>
          <w:p w:rsidR="00C168EC" w:rsidRDefault="00622508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447" w:type="dxa"/>
          </w:tcPr>
          <w:p w:rsidR="00C168EC" w:rsidRDefault="00622508">
            <w:pPr>
              <w:pStyle w:val="TableParagraph"/>
              <w:spacing w:line="273" w:lineRule="exact"/>
              <w:ind w:left="72"/>
              <w:rPr>
                <w:sz w:val="24"/>
              </w:rPr>
            </w:pPr>
            <w:r>
              <w:rPr>
                <w:sz w:val="24"/>
              </w:rPr>
              <w:t>Контрольный урок</w:t>
            </w:r>
          </w:p>
        </w:tc>
        <w:tc>
          <w:tcPr>
            <w:tcW w:w="5803" w:type="dxa"/>
          </w:tcPr>
          <w:p w:rsidR="00C168EC" w:rsidRDefault="00622508">
            <w:pPr>
              <w:pStyle w:val="TableParagraph"/>
              <w:spacing w:line="276" w:lineRule="auto"/>
              <w:ind w:left="-1"/>
              <w:rPr>
                <w:sz w:val="24"/>
              </w:rPr>
            </w:pPr>
            <w:r>
              <w:rPr>
                <w:sz w:val="24"/>
              </w:rPr>
              <w:t>Исполнение произведения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детский потешный </w:t>
            </w:r>
            <w:r>
              <w:rPr>
                <w:spacing w:val="-2"/>
                <w:sz w:val="24"/>
              </w:rPr>
              <w:t>фольклор.</w:t>
            </w:r>
          </w:p>
        </w:tc>
      </w:tr>
      <w:tr w:rsidR="00C168EC">
        <w:trPr>
          <w:trHeight w:val="714"/>
          <w:jc w:val="center"/>
        </w:trPr>
        <w:tc>
          <w:tcPr>
            <w:tcW w:w="1617" w:type="dxa"/>
            <w:vMerge w:val="restart"/>
          </w:tcPr>
          <w:p w:rsidR="00C168EC" w:rsidRDefault="00622508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427" w:type="dxa"/>
          </w:tcPr>
          <w:p w:rsidR="00C168EC" w:rsidRDefault="0062250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447" w:type="dxa"/>
          </w:tcPr>
          <w:p w:rsidR="00C168EC" w:rsidRDefault="006225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Контрольный урок</w:t>
            </w:r>
          </w:p>
        </w:tc>
        <w:tc>
          <w:tcPr>
            <w:tcW w:w="5803" w:type="dxa"/>
          </w:tcPr>
          <w:p w:rsidR="00C168EC" w:rsidRDefault="00622508">
            <w:pPr>
              <w:pStyle w:val="TableParagraph"/>
              <w:spacing w:line="278" w:lineRule="auto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Исполнение 2 разнохарактерных произведения. Жанровый состав песен: </w:t>
            </w:r>
            <w:proofErr w:type="spellStart"/>
            <w:r>
              <w:rPr>
                <w:spacing w:val="-2"/>
                <w:sz w:val="24"/>
              </w:rPr>
              <w:t>клаендарные</w:t>
            </w:r>
            <w:proofErr w:type="spellEnd"/>
            <w:r>
              <w:rPr>
                <w:spacing w:val="-2"/>
                <w:sz w:val="24"/>
              </w:rPr>
              <w:t>, шуточные, хороводные.</w:t>
            </w:r>
          </w:p>
        </w:tc>
      </w:tr>
      <w:tr w:rsidR="00C168EC">
        <w:trPr>
          <w:trHeight w:val="321"/>
          <w:jc w:val="center"/>
        </w:trPr>
        <w:tc>
          <w:tcPr>
            <w:tcW w:w="1617" w:type="dxa"/>
            <w:vMerge/>
            <w:tcBorders>
              <w:top w:val="nil"/>
            </w:tcBorders>
          </w:tcPr>
          <w:p w:rsidR="00C168EC" w:rsidRDefault="00C168EC">
            <w:pPr>
              <w:rPr>
                <w:sz w:val="2"/>
                <w:szCs w:val="2"/>
              </w:rPr>
            </w:pPr>
          </w:p>
        </w:tc>
        <w:tc>
          <w:tcPr>
            <w:tcW w:w="1427" w:type="dxa"/>
          </w:tcPr>
          <w:p w:rsidR="00C168EC" w:rsidRDefault="0062250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447" w:type="dxa"/>
          </w:tcPr>
          <w:p w:rsidR="00C168EC" w:rsidRDefault="00622508">
            <w:pPr>
              <w:pStyle w:val="TableParagraph"/>
              <w:spacing w:line="270" w:lineRule="exact"/>
              <w:ind w:left="72"/>
              <w:rPr>
                <w:sz w:val="24"/>
              </w:rPr>
            </w:pPr>
            <w:r>
              <w:rPr>
                <w:sz w:val="24"/>
              </w:rPr>
              <w:t>Контрольный урок</w:t>
            </w:r>
          </w:p>
        </w:tc>
        <w:tc>
          <w:tcPr>
            <w:tcW w:w="5803" w:type="dxa"/>
            <w:shd w:val="clear" w:color="auto" w:fill="auto"/>
          </w:tcPr>
          <w:p w:rsidR="00C168EC" w:rsidRDefault="00622508">
            <w:pPr>
              <w:pStyle w:val="TableParagraph"/>
              <w:tabs>
                <w:tab w:val="left" w:pos="1805"/>
                <w:tab w:val="left" w:pos="3797"/>
                <w:tab w:val="left" w:pos="5133"/>
              </w:tabs>
              <w:spacing w:line="276" w:lineRule="auto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Исполнение 2 разнохарактерных произведения. Жанровый состав песен: </w:t>
            </w:r>
            <w:proofErr w:type="spellStart"/>
            <w:r>
              <w:rPr>
                <w:spacing w:val="-2"/>
                <w:sz w:val="24"/>
              </w:rPr>
              <w:t>клаендарные</w:t>
            </w:r>
            <w:proofErr w:type="spellEnd"/>
            <w:r>
              <w:rPr>
                <w:spacing w:val="-2"/>
                <w:sz w:val="24"/>
              </w:rPr>
              <w:t>, шуточные, хороводные.</w:t>
            </w:r>
          </w:p>
        </w:tc>
      </w:tr>
      <w:tr w:rsidR="00C168EC">
        <w:trPr>
          <w:trHeight w:val="594"/>
          <w:jc w:val="center"/>
        </w:trPr>
        <w:tc>
          <w:tcPr>
            <w:tcW w:w="1617" w:type="dxa"/>
            <w:vMerge w:val="restart"/>
          </w:tcPr>
          <w:p w:rsidR="00C168EC" w:rsidRDefault="00622508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427" w:type="dxa"/>
          </w:tcPr>
          <w:p w:rsidR="00C168EC" w:rsidRDefault="0062250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447" w:type="dxa"/>
          </w:tcPr>
          <w:p w:rsidR="00C168EC" w:rsidRDefault="00622508">
            <w:pPr>
              <w:pStyle w:val="TableParagraph"/>
              <w:spacing w:line="270" w:lineRule="exact"/>
              <w:ind w:left="72"/>
              <w:rPr>
                <w:sz w:val="24"/>
              </w:rPr>
            </w:pPr>
            <w:r>
              <w:rPr>
                <w:sz w:val="24"/>
              </w:rPr>
              <w:t>Контрольный урок</w:t>
            </w:r>
          </w:p>
        </w:tc>
        <w:tc>
          <w:tcPr>
            <w:tcW w:w="5803" w:type="dxa"/>
          </w:tcPr>
          <w:p w:rsidR="00C168EC" w:rsidRDefault="00622508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Два разнохарактерных произведения (одно из которых исполняется без сопровождения)</w:t>
            </w:r>
          </w:p>
        </w:tc>
      </w:tr>
      <w:tr w:rsidR="00C168EC">
        <w:trPr>
          <w:trHeight w:val="441"/>
          <w:jc w:val="center"/>
        </w:trPr>
        <w:tc>
          <w:tcPr>
            <w:tcW w:w="1617" w:type="dxa"/>
            <w:vMerge/>
            <w:tcBorders>
              <w:top w:val="nil"/>
            </w:tcBorders>
          </w:tcPr>
          <w:p w:rsidR="00C168EC" w:rsidRDefault="00C168EC">
            <w:pPr>
              <w:rPr>
                <w:sz w:val="2"/>
                <w:szCs w:val="2"/>
              </w:rPr>
            </w:pPr>
          </w:p>
        </w:tc>
        <w:tc>
          <w:tcPr>
            <w:tcW w:w="1427" w:type="dxa"/>
          </w:tcPr>
          <w:p w:rsidR="00C168EC" w:rsidRDefault="0062250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447" w:type="dxa"/>
          </w:tcPr>
          <w:p w:rsidR="00C168EC" w:rsidRDefault="00622508">
            <w:pPr>
              <w:pStyle w:val="TableParagraph"/>
              <w:spacing w:line="270" w:lineRule="exact"/>
              <w:ind w:left="72"/>
              <w:rPr>
                <w:sz w:val="24"/>
              </w:rPr>
            </w:pPr>
            <w:r>
              <w:rPr>
                <w:sz w:val="24"/>
              </w:rPr>
              <w:t>Контрольный урок</w:t>
            </w:r>
          </w:p>
        </w:tc>
        <w:tc>
          <w:tcPr>
            <w:tcW w:w="5803" w:type="dxa"/>
          </w:tcPr>
          <w:p w:rsidR="00C168EC" w:rsidRDefault="00622508">
            <w:pPr>
              <w:pStyle w:val="TableParagraph"/>
              <w:tabs>
                <w:tab w:val="left" w:pos="1602"/>
                <w:tab w:val="left" w:pos="1910"/>
                <w:tab w:val="left" w:pos="3022"/>
                <w:tab w:val="left" w:pos="3456"/>
                <w:tab w:val="left" w:pos="4919"/>
              </w:tabs>
              <w:spacing w:line="276" w:lineRule="auto"/>
              <w:ind w:left="95" w:right="-15"/>
              <w:rPr>
                <w:sz w:val="24"/>
              </w:rPr>
            </w:pPr>
            <w:r>
              <w:rPr>
                <w:sz w:val="24"/>
              </w:rPr>
              <w:t xml:space="preserve">Два разнохарактерных произведения (одно из которых исполняется без сопровождения). </w:t>
            </w:r>
          </w:p>
        </w:tc>
      </w:tr>
      <w:tr w:rsidR="00C168EC">
        <w:trPr>
          <w:trHeight w:val="622"/>
          <w:jc w:val="center"/>
        </w:trPr>
        <w:tc>
          <w:tcPr>
            <w:tcW w:w="1617" w:type="dxa"/>
            <w:vMerge w:val="restart"/>
          </w:tcPr>
          <w:p w:rsidR="00C168EC" w:rsidRDefault="00622508">
            <w:pPr>
              <w:pStyle w:val="TableParagraph"/>
              <w:spacing w:line="268" w:lineRule="exact"/>
              <w:ind w:left="6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427" w:type="dxa"/>
          </w:tcPr>
          <w:p w:rsidR="00C168EC" w:rsidRDefault="0062250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447" w:type="dxa"/>
          </w:tcPr>
          <w:p w:rsidR="00C168EC" w:rsidRDefault="00622508">
            <w:pPr>
              <w:pStyle w:val="TableParagraph"/>
              <w:spacing w:line="270" w:lineRule="exact"/>
              <w:ind w:left="72"/>
              <w:rPr>
                <w:sz w:val="24"/>
              </w:rPr>
            </w:pPr>
            <w:r>
              <w:rPr>
                <w:sz w:val="24"/>
              </w:rPr>
              <w:t>Контрольный урок</w:t>
            </w:r>
          </w:p>
        </w:tc>
        <w:tc>
          <w:tcPr>
            <w:tcW w:w="5803" w:type="dxa"/>
          </w:tcPr>
          <w:p w:rsidR="00C168EC" w:rsidRDefault="00622508">
            <w:pPr>
              <w:pStyle w:val="TableParagraph"/>
              <w:spacing w:line="275" w:lineRule="exact"/>
              <w:ind w:left="95"/>
              <w:rPr>
                <w:sz w:val="24"/>
              </w:rPr>
            </w:pPr>
            <w:r>
              <w:rPr>
                <w:sz w:val="24"/>
              </w:rPr>
              <w:t xml:space="preserve">Два разнохарактерных произведения (одно из которых исполняется без сопровождения). </w:t>
            </w:r>
          </w:p>
        </w:tc>
      </w:tr>
      <w:tr w:rsidR="00C168EC">
        <w:trPr>
          <w:trHeight w:val="677"/>
          <w:jc w:val="center"/>
        </w:trPr>
        <w:tc>
          <w:tcPr>
            <w:tcW w:w="1617" w:type="dxa"/>
            <w:vMerge/>
            <w:tcBorders>
              <w:top w:val="nil"/>
            </w:tcBorders>
          </w:tcPr>
          <w:p w:rsidR="00C168EC" w:rsidRDefault="00C168EC">
            <w:pPr>
              <w:rPr>
                <w:sz w:val="2"/>
                <w:szCs w:val="2"/>
              </w:rPr>
            </w:pPr>
          </w:p>
        </w:tc>
        <w:tc>
          <w:tcPr>
            <w:tcW w:w="1427" w:type="dxa"/>
          </w:tcPr>
          <w:p w:rsidR="00C168EC" w:rsidRDefault="0062250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447" w:type="dxa"/>
          </w:tcPr>
          <w:p w:rsidR="00C168EC" w:rsidRDefault="00622508">
            <w:pPr>
              <w:pStyle w:val="TableParagraph"/>
              <w:spacing w:line="270" w:lineRule="exact"/>
              <w:ind w:left="72"/>
              <w:rPr>
                <w:sz w:val="24"/>
              </w:rPr>
            </w:pPr>
            <w:r>
              <w:rPr>
                <w:sz w:val="24"/>
              </w:rPr>
              <w:t>Контрольный урок</w:t>
            </w:r>
          </w:p>
        </w:tc>
        <w:tc>
          <w:tcPr>
            <w:tcW w:w="5803" w:type="dxa"/>
          </w:tcPr>
          <w:p w:rsidR="00C168EC" w:rsidRDefault="00622508">
            <w:pPr>
              <w:pStyle w:val="TableParagraph"/>
              <w:spacing w:line="276" w:lineRule="auto"/>
              <w:ind w:left="95" w:right="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Два разнохарактерных произведения (одно из которых исполняется без сопровождения). </w:t>
            </w:r>
          </w:p>
        </w:tc>
      </w:tr>
      <w:tr w:rsidR="00C168EC">
        <w:trPr>
          <w:trHeight w:val="909"/>
          <w:jc w:val="center"/>
        </w:trPr>
        <w:tc>
          <w:tcPr>
            <w:tcW w:w="1617" w:type="dxa"/>
            <w:vMerge w:val="restart"/>
          </w:tcPr>
          <w:p w:rsidR="00C168EC" w:rsidRDefault="00622508">
            <w:pPr>
              <w:pStyle w:val="TableParagraph"/>
              <w:spacing w:line="268" w:lineRule="exact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6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427" w:type="dxa"/>
          </w:tcPr>
          <w:p w:rsidR="00C168EC" w:rsidRDefault="0062250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447" w:type="dxa"/>
          </w:tcPr>
          <w:p w:rsidR="00C168EC" w:rsidRDefault="00622508">
            <w:pPr>
              <w:pStyle w:val="TableParagraph"/>
              <w:spacing w:line="270" w:lineRule="exact"/>
              <w:ind w:left="72"/>
              <w:rPr>
                <w:sz w:val="24"/>
              </w:rPr>
            </w:pPr>
            <w:r>
              <w:rPr>
                <w:sz w:val="24"/>
              </w:rPr>
              <w:t>Контрольный урок</w:t>
            </w:r>
          </w:p>
        </w:tc>
        <w:tc>
          <w:tcPr>
            <w:tcW w:w="5803" w:type="dxa"/>
          </w:tcPr>
          <w:p w:rsidR="00C168EC" w:rsidRDefault="00622508">
            <w:pPr>
              <w:pStyle w:val="TableParagraph"/>
              <w:spacing w:line="278" w:lineRule="auto"/>
              <w:ind w:left="95"/>
              <w:rPr>
                <w:sz w:val="24"/>
              </w:rPr>
            </w:pPr>
            <w:r>
              <w:rPr>
                <w:sz w:val="24"/>
              </w:rPr>
              <w:t>Два разнохарактерных произведения (одно из которых исполняется без сопровождения).</w:t>
            </w:r>
          </w:p>
        </w:tc>
      </w:tr>
      <w:tr w:rsidR="00C168EC">
        <w:trPr>
          <w:trHeight w:val="658"/>
          <w:jc w:val="center"/>
        </w:trPr>
        <w:tc>
          <w:tcPr>
            <w:tcW w:w="1617" w:type="dxa"/>
            <w:vMerge/>
            <w:tcBorders>
              <w:top w:val="nil"/>
            </w:tcBorders>
          </w:tcPr>
          <w:p w:rsidR="00C168EC" w:rsidRDefault="00C168EC">
            <w:pPr>
              <w:rPr>
                <w:sz w:val="2"/>
                <w:szCs w:val="2"/>
              </w:rPr>
            </w:pPr>
          </w:p>
        </w:tc>
        <w:tc>
          <w:tcPr>
            <w:tcW w:w="1427" w:type="dxa"/>
          </w:tcPr>
          <w:p w:rsidR="00C168EC" w:rsidRDefault="0062250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447" w:type="dxa"/>
          </w:tcPr>
          <w:p w:rsidR="00C168EC" w:rsidRDefault="00622508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Контрольный урок</w:t>
            </w:r>
          </w:p>
        </w:tc>
        <w:tc>
          <w:tcPr>
            <w:tcW w:w="5803" w:type="dxa"/>
          </w:tcPr>
          <w:p w:rsidR="00C168EC" w:rsidRDefault="00622508">
            <w:pPr>
              <w:pStyle w:val="TableParagraph"/>
              <w:spacing w:line="270" w:lineRule="exact"/>
              <w:ind w:left="95"/>
              <w:jc w:val="both"/>
              <w:rPr>
                <w:sz w:val="24"/>
              </w:rPr>
            </w:pPr>
            <w:r>
              <w:rPr>
                <w:sz w:val="24"/>
              </w:rPr>
              <w:t>Два разнохарактерных произведения (одно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 которых</w:t>
            </w:r>
            <w:r>
              <w:rPr>
                <w:spacing w:val="-3"/>
                <w:sz w:val="24"/>
              </w:rPr>
              <w:t xml:space="preserve"> исполняется </w:t>
            </w:r>
            <w:r>
              <w:rPr>
                <w:sz w:val="24"/>
              </w:rPr>
              <w:t>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сопровождения).</w:t>
            </w:r>
          </w:p>
          <w:p w:rsidR="00C168EC" w:rsidRDefault="00C168EC">
            <w:pPr>
              <w:pStyle w:val="TableParagraph"/>
              <w:spacing w:before="41" w:line="276" w:lineRule="auto"/>
              <w:ind w:left="95" w:right="-15"/>
              <w:jc w:val="both"/>
              <w:rPr>
                <w:sz w:val="24"/>
              </w:rPr>
            </w:pPr>
          </w:p>
        </w:tc>
      </w:tr>
      <w:tr w:rsidR="00C168EC">
        <w:trPr>
          <w:trHeight w:val="692"/>
          <w:jc w:val="center"/>
        </w:trPr>
        <w:tc>
          <w:tcPr>
            <w:tcW w:w="1617" w:type="dxa"/>
            <w:vMerge w:val="restart"/>
          </w:tcPr>
          <w:p w:rsidR="00C168EC" w:rsidRDefault="00622508">
            <w:pPr>
              <w:pStyle w:val="TableParagraph"/>
              <w:spacing w:line="268" w:lineRule="exact"/>
              <w:ind w:left="7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427" w:type="dxa"/>
          </w:tcPr>
          <w:p w:rsidR="00C168EC" w:rsidRDefault="00622508">
            <w:pPr>
              <w:pStyle w:val="TableParagraph"/>
              <w:spacing w:line="270" w:lineRule="exact"/>
              <w:ind w:left="10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447" w:type="dxa"/>
          </w:tcPr>
          <w:p w:rsidR="00C168EC" w:rsidRDefault="00622508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Контрольный урок</w:t>
            </w:r>
          </w:p>
        </w:tc>
        <w:tc>
          <w:tcPr>
            <w:tcW w:w="5803" w:type="dxa"/>
          </w:tcPr>
          <w:p w:rsidR="00C168EC" w:rsidRDefault="00622508">
            <w:pPr>
              <w:pStyle w:val="TableParagraph"/>
              <w:spacing w:line="276" w:lineRule="auto"/>
              <w:ind w:left="95"/>
              <w:jc w:val="both"/>
              <w:rPr>
                <w:sz w:val="24"/>
              </w:rPr>
            </w:pPr>
            <w:r>
              <w:rPr>
                <w:sz w:val="24"/>
              </w:rPr>
              <w:t>Два разнохарактерных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(одно из которых исполняется без сопровождения). </w:t>
            </w:r>
          </w:p>
        </w:tc>
      </w:tr>
      <w:tr w:rsidR="00C168EC">
        <w:trPr>
          <w:trHeight w:val="794"/>
          <w:jc w:val="center"/>
        </w:trPr>
        <w:tc>
          <w:tcPr>
            <w:tcW w:w="1617" w:type="dxa"/>
            <w:vMerge/>
            <w:tcBorders>
              <w:top w:val="nil"/>
            </w:tcBorders>
          </w:tcPr>
          <w:p w:rsidR="00C168EC" w:rsidRDefault="00C168EC">
            <w:pPr>
              <w:rPr>
                <w:sz w:val="2"/>
                <w:szCs w:val="2"/>
              </w:rPr>
            </w:pPr>
          </w:p>
        </w:tc>
        <w:tc>
          <w:tcPr>
            <w:tcW w:w="1427" w:type="dxa"/>
          </w:tcPr>
          <w:p w:rsidR="00C168EC" w:rsidRDefault="0062250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447" w:type="dxa"/>
          </w:tcPr>
          <w:p w:rsidR="00C168EC" w:rsidRDefault="006225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Зачет </w:t>
            </w:r>
          </w:p>
        </w:tc>
        <w:tc>
          <w:tcPr>
            <w:tcW w:w="5803" w:type="dxa"/>
          </w:tcPr>
          <w:p w:rsidR="00C168EC" w:rsidRDefault="00622508">
            <w:pPr>
              <w:pStyle w:val="TableParagraph"/>
              <w:spacing w:line="278" w:lineRule="auto"/>
              <w:ind w:left="95"/>
              <w:jc w:val="both"/>
              <w:rPr>
                <w:sz w:val="24"/>
              </w:rPr>
            </w:pPr>
            <w:r>
              <w:rPr>
                <w:spacing w:val="-15"/>
                <w:sz w:val="24"/>
              </w:rPr>
              <w:t xml:space="preserve">Два </w:t>
            </w:r>
            <w:r>
              <w:rPr>
                <w:sz w:val="24"/>
              </w:rPr>
              <w:t>разнохарактерных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(одно из которых исполняется без сопровождения). </w:t>
            </w:r>
          </w:p>
        </w:tc>
      </w:tr>
    </w:tbl>
    <w:p w:rsidR="00C168EC" w:rsidRDefault="00C168EC">
      <w:pPr>
        <w:jc w:val="both"/>
        <w:rPr>
          <w:rFonts w:eastAsia="Lucida Grande CY"/>
          <w:b/>
          <w:bCs/>
          <w:sz w:val="28"/>
          <w:szCs w:val="28"/>
          <w:lang w:eastAsia="en-US"/>
        </w:rPr>
      </w:pPr>
    </w:p>
    <w:p w:rsidR="00C168EC" w:rsidRDefault="00C168EC">
      <w:pPr>
        <w:ind w:firstLine="720"/>
        <w:jc w:val="center"/>
        <w:rPr>
          <w:rFonts w:eastAsia="Lucida Grande CY"/>
          <w:b/>
          <w:bCs/>
          <w:sz w:val="28"/>
          <w:szCs w:val="28"/>
          <w:lang w:eastAsia="en-US"/>
        </w:rPr>
      </w:pPr>
    </w:p>
    <w:p w:rsidR="00C168EC" w:rsidRDefault="00C168EC">
      <w:pPr>
        <w:ind w:firstLine="720"/>
        <w:jc w:val="center"/>
        <w:rPr>
          <w:rFonts w:eastAsia="Lucida Grande CY"/>
          <w:b/>
          <w:bCs/>
          <w:sz w:val="28"/>
          <w:szCs w:val="28"/>
          <w:lang w:eastAsia="en-US"/>
        </w:rPr>
      </w:pPr>
    </w:p>
    <w:p w:rsidR="00C168EC" w:rsidRDefault="00622508">
      <w:pPr>
        <w:ind w:firstLine="720"/>
        <w:jc w:val="center"/>
        <w:rPr>
          <w:rFonts w:eastAsia="Lucida Grande CY"/>
          <w:b/>
          <w:bCs/>
          <w:sz w:val="28"/>
          <w:szCs w:val="28"/>
          <w:lang w:eastAsia="en-US"/>
        </w:rPr>
      </w:pPr>
      <w:r>
        <w:rPr>
          <w:rFonts w:eastAsia="Lucida Grande CY"/>
          <w:b/>
          <w:bCs/>
          <w:sz w:val="28"/>
          <w:szCs w:val="28"/>
          <w:lang w:eastAsia="en-US"/>
        </w:rPr>
        <w:t xml:space="preserve">Примерный </w:t>
      </w:r>
      <w:proofErr w:type="spellStart"/>
      <w:r>
        <w:rPr>
          <w:rFonts w:eastAsia="Lucida Grande CY"/>
          <w:b/>
          <w:bCs/>
          <w:sz w:val="28"/>
          <w:szCs w:val="28"/>
          <w:lang w:eastAsia="en-US"/>
        </w:rPr>
        <w:t>реперткарный</w:t>
      </w:r>
      <w:proofErr w:type="spellEnd"/>
      <w:r>
        <w:rPr>
          <w:rFonts w:eastAsia="Lucida Grande CY"/>
          <w:b/>
          <w:bCs/>
          <w:sz w:val="28"/>
          <w:szCs w:val="28"/>
          <w:lang w:eastAsia="en-US"/>
        </w:rPr>
        <w:t xml:space="preserve"> список.</w:t>
      </w:r>
    </w:p>
    <w:p w:rsidR="00C168EC" w:rsidRDefault="00622508">
      <w:pPr>
        <w:rPr>
          <w:rFonts w:eastAsia="Lucida Grande CY"/>
          <w:b/>
          <w:bCs/>
          <w:sz w:val="28"/>
          <w:szCs w:val="28"/>
          <w:lang w:eastAsia="en-US"/>
        </w:rPr>
      </w:pPr>
      <w:r>
        <w:rPr>
          <w:rFonts w:eastAsia="Lucida Grande CY"/>
          <w:b/>
          <w:bCs/>
          <w:sz w:val="28"/>
          <w:szCs w:val="28"/>
          <w:lang w:eastAsia="en-US"/>
        </w:rPr>
        <w:t>Первый год обучения</w:t>
      </w:r>
    </w:p>
    <w:p w:rsidR="00C168EC" w:rsidRDefault="00622508">
      <w:pPr>
        <w:rPr>
          <w:rFonts w:eastAsia="Lucida Grande CY"/>
          <w:b/>
          <w:bCs/>
          <w:sz w:val="28"/>
          <w:szCs w:val="28"/>
          <w:lang w:eastAsia="en-US"/>
        </w:rPr>
      </w:pPr>
      <w:r>
        <w:rPr>
          <w:rFonts w:eastAsia="Lucida Grande CY"/>
          <w:b/>
          <w:bCs/>
          <w:sz w:val="28"/>
          <w:szCs w:val="28"/>
          <w:lang w:eastAsia="en-US"/>
        </w:rPr>
        <w:t>2 класс</w:t>
      </w:r>
    </w:p>
    <w:p w:rsidR="00C168EC" w:rsidRDefault="00622508">
      <w:pPr>
        <w:spacing w:line="276" w:lineRule="auto"/>
        <w:ind w:left="993" w:right="5331"/>
        <w:rPr>
          <w:i/>
          <w:sz w:val="28"/>
        </w:rPr>
      </w:pPr>
      <w:r>
        <w:rPr>
          <w:b/>
          <w:sz w:val="28"/>
        </w:rPr>
        <w:t>Примерный репертуар</w:t>
      </w:r>
      <w:r>
        <w:rPr>
          <w:sz w:val="28"/>
        </w:rPr>
        <w:t xml:space="preserve">: </w:t>
      </w:r>
      <w:r>
        <w:rPr>
          <w:i/>
          <w:sz w:val="28"/>
        </w:rPr>
        <w:t>Небылица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«А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где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же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это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видано?» Небылица «Ай, чу-чу».</w:t>
      </w:r>
    </w:p>
    <w:p w:rsidR="00C168EC" w:rsidRDefault="00622508">
      <w:pPr>
        <w:spacing w:before="1" w:line="276" w:lineRule="auto"/>
        <w:ind w:left="993" w:right="4747"/>
        <w:rPr>
          <w:i/>
          <w:spacing w:val="-2"/>
          <w:sz w:val="28"/>
        </w:rPr>
      </w:pPr>
      <w:r>
        <w:rPr>
          <w:i/>
          <w:sz w:val="28"/>
        </w:rPr>
        <w:t>Прибаутка «</w:t>
      </w:r>
      <w:proofErr w:type="spellStart"/>
      <w:r>
        <w:rPr>
          <w:i/>
          <w:sz w:val="28"/>
        </w:rPr>
        <w:t>Чок</w:t>
      </w:r>
      <w:proofErr w:type="spellEnd"/>
      <w:r>
        <w:rPr>
          <w:i/>
          <w:sz w:val="28"/>
        </w:rPr>
        <w:t xml:space="preserve">, </w:t>
      </w:r>
      <w:proofErr w:type="spellStart"/>
      <w:r>
        <w:rPr>
          <w:i/>
          <w:sz w:val="28"/>
        </w:rPr>
        <w:t>чок</w:t>
      </w:r>
      <w:proofErr w:type="spellEnd"/>
      <w:r>
        <w:rPr>
          <w:i/>
          <w:sz w:val="28"/>
        </w:rPr>
        <w:t xml:space="preserve">, светлячок». </w:t>
      </w:r>
      <w:r>
        <w:rPr>
          <w:i/>
          <w:spacing w:val="-2"/>
          <w:sz w:val="28"/>
        </w:rPr>
        <w:t>Прибаутка «Стрекотунья-белобока»</w:t>
      </w:r>
    </w:p>
    <w:p w:rsidR="00C168EC" w:rsidRDefault="00622508">
      <w:pPr>
        <w:spacing w:before="1" w:line="276" w:lineRule="auto"/>
        <w:ind w:left="993" w:right="4747"/>
        <w:rPr>
          <w:i/>
          <w:spacing w:val="-2"/>
          <w:sz w:val="28"/>
        </w:rPr>
      </w:pPr>
      <w:r>
        <w:rPr>
          <w:i/>
          <w:sz w:val="28"/>
        </w:rPr>
        <w:t xml:space="preserve">Скороговорка «Шел Егор через двор». </w:t>
      </w:r>
      <w:r>
        <w:rPr>
          <w:i/>
          <w:spacing w:val="-2"/>
          <w:sz w:val="28"/>
        </w:rPr>
        <w:t>Скороговорка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«Три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сороки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тараторки».</w:t>
      </w:r>
    </w:p>
    <w:p w:rsidR="00C168EC" w:rsidRDefault="00622508">
      <w:pPr>
        <w:spacing w:before="1" w:line="276" w:lineRule="auto"/>
        <w:ind w:right="4747"/>
        <w:jc w:val="both"/>
        <w:rPr>
          <w:b/>
          <w:bCs/>
          <w:iCs/>
          <w:spacing w:val="-2"/>
          <w:sz w:val="28"/>
        </w:rPr>
      </w:pPr>
      <w:r>
        <w:rPr>
          <w:b/>
          <w:bCs/>
          <w:iCs/>
          <w:spacing w:val="-2"/>
          <w:sz w:val="28"/>
        </w:rPr>
        <w:t>Второй год обучения</w:t>
      </w:r>
    </w:p>
    <w:p w:rsidR="00C168EC" w:rsidRDefault="00622508">
      <w:pPr>
        <w:spacing w:before="1" w:line="276" w:lineRule="auto"/>
        <w:ind w:right="4747"/>
        <w:jc w:val="both"/>
        <w:rPr>
          <w:b/>
          <w:bCs/>
          <w:iCs/>
          <w:spacing w:val="-2"/>
          <w:sz w:val="28"/>
        </w:rPr>
      </w:pPr>
      <w:r>
        <w:rPr>
          <w:b/>
          <w:bCs/>
          <w:iCs/>
          <w:spacing w:val="-2"/>
          <w:sz w:val="28"/>
        </w:rPr>
        <w:t>3 класс</w:t>
      </w:r>
    </w:p>
    <w:p w:rsidR="00C168EC" w:rsidRDefault="00622508">
      <w:pPr>
        <w:pStyle w:val="1"/>
        <w:spacing w:line="320" w:lineRule="exact"/>
        <w:ind w:firstLineChars="350" w:firstLine="977"/>
        <w:rPr>
          <w:b/>
          <w:bCs/>
        </w:rPr>
      </w:pPr>
      <w:r>
        <w:rPr>
          <w:b/>
          <w:bCs/>
          <w:spacing w:val="-2"/>
        </w:rPr>
        <w:t>Примерный</w:t>
      </w:r>
      <w:r>
        <w:rPr>
          <w:b/>
          <w:bCs/>
          <w:spacing w:val="-15"/>
        </w:rPr>
        <w:t xml:space="preserve"> </w:t>
      </w:r>
      <w:r>
        <w:rPr>
          <w:b/>
          <w:bCs/>
          <w:spacing w:val="-2"/>
        </w:rPr>
        <w:t>репертуар:</w:t>
      </w:r>
    </w:p>
    <w:p w:rsidR="00C168EC" w:rsidRDefault="00622508">
      <w:pPr>
        <w:spacing w:before="45" w:line="276" w:lineRule="auto"/>
        <w:ind w:left="993" w:right="5748"/>
        <w:rPr>
          <w:i/>
          <w:sz w:val="28"/>
        </w:rPr>
      </w:pPr>
      <w:r>
        <w:rPr>
          <w:i/>
          <w:sz w:val="28"/>
        </w:rPr>
        <w:t>Календарная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«Коляда,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коляда». Календарная «</w:t>
      </w:r>
      <w:proofErr w:type="spellStart"/>
      <w:r>
        <w:rPr>
          <w:i/>
          <w:sz w:val="28"/>
        </w:rPr>
        <w:t>Жаворонушки</w:t>
      </w:r>
      <w:proofErr w:type="spellEnd"/>
      <w:r>
        <w:rPr>
          <w:i/>
          <w:sz w:val="28"/>
        </w:rPr>
        <w:t>». Календарная «Солнце низко».</w:t>
      </w:r>
    </w:p>
    <w:p w:rsidR="00C168EC" w:rsidRDefault="00622508">
      <w:pPr>
        <w:spacing w:before="1" w:line="276" w:lineRule="auto"/>
        <w:ind w:left="993" w:right="5331"/>
        <w:rPr>
          <w:i/>
          <w:sz w:val="28"/>
        </w:rPr>
      </w:pPr>
      <w:r>
        <w:rPr>
          <w:i/>
          <w:sz w:val="28"/>
        </w:rPr>
        <w:lastRenderedPageBreak/>
        <w:t>Плясовая «Красная девица». Плясовая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«Что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горницами». Плясовая «Ой утица луговая».</w:t>
      </w:r>
    </w:p>
    <w:p w:rsidR="00C168EC" w:rsidRDefault="00622508">
      <w:pPr>
        <w:spacing w:line="276" w:lineRule="auto"/>
        <w:ind w:left="993" w:right="4747"/>
        <w:rPr>
          <w:i/>
          <w:sz w:val="28"/>
        </w:rPr>
      </w:pPr>
      <w:r>
        <w:rPr>
          <w:i/>
          <w:sz w:val="28"/>
        </w:rPr>
        <w:t>Игровая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«Вью,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вью,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вью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я</w:t>
      </w:r>
      <w:r>
        <w:rPr>
          <w:i/>
          <w:spacing w:val="-15"/>
          <w:sz w:val="28"/>
        </w:rPr>
        <w:t xml:space="preserve"> </w:t>
      </w:r>
      <w:proofErr w:type="spellStart"/>
      <w:r>
        <w:rPr>
          <w:i/>
          <w:sz w:val="28"/>
        </w:rPr>
        <w:t>капусточку</w:t>
      </w:r>
      <w:proofErr w:type="spellEnd"/>
      <w:r>
        <w:rPr>
          <w:i/>
          <w:sz w:val="28"/>
        </w:rPr>
        <w:t>». Игровая «Да мы к вам пришли».</w:t>
      </w:r>
    </w:p>
    <w:p w:rsidR="00C168EC" w:rsidRDefault="00622508">
      <w:pPr>
        <w:spacing w:line="321" w:lineRule="exact"/>
        <w:ind w:left="993"/>
        <w:rPr>
          <w:i/>
          <w:sz w:val="28"/>
        </w:rPr>
      </w:pPr>
      <w:r>
        <w:rPr>
          <w:i/>
          <w:sz w:val="28"/>
        </w:rPr>
        <w:t>Шуточная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«Дома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ли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кума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воробей?»</w:t>
      </w:r>
    </w:p>
    <w:p w:rsidR="00C168EC" w:rsidRDefault="00622508">
      <w:pPr>
        <w:spacing w:before="50"/>
        <w:ind w:left="993"/>
        <w:rPr>
          <w:b/>
          <w:bCs/>
          <w:iCs/>
          <w:spacing w:val="-2"/>
          <w:sz w:val="28"/>
        </w:rPr>
      </w:pPr>
      <w:r>
        <w:rPr>
          <w:i/>
          <w:sz w:val="28"/>
        </w:rPr>
        <w:t>Шуточная,</w:t>
      </w:r>
      <w:r>
        <w:rPr>
          <w:i/>
          <w:spacing w:val="-16"/>
          <w:sz w:val="28"/>
        </w:rPr>
        <w:t xml:space="preserve"> </w:t>
      </w:r>
      <w:proofErr w:type="spellStart"/>
      <w:r>
        <w:rPr>
          <w:i/>
          <w:sz w:val="28"/>
        </w:rPr>
        <w:t>скоморошина</w:t>
      </w:r>
      <w:proofErr w:type="spellEnd"/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«Как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наварил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воробей</w:t>
      </w:r>
      <w:r>
        <w:rPr>
          <w:i/>
          <w:spacing w:val="-17"/>
          <w:sz w:val="28"/>
        </w:rPr>
        <w:t xml:space="preserve"> </w:t>
      </w:r>
      <w:r>
        <w:rPr>
          <w:i/>
          <w:spacing w:val="-2"/>
          <w:sz w:val="28"/>
        </w:rPr>
        <w:t>пива».</w:t>
      </w:r>
    </w:p>
    <w:p w:rsidR="00C168EC" w:rsidRDefault="00622508">
      <w:pPr>
        <w:spacing w:before="1" w:line="276" w:lineRule="auto"/>
        <w:ind w:right="4747"/>
        <w:jc w:val="both"/>
        <w:rPr>
          <w:b/>
          <w:bCs/>
          <w:iCs/>
          <w:spacing w:val="-2"/>
          <w:sz w:val="28"/>
        </w:rPr>
      </w:pPr>
      <w:r>
        <w:rPr>
          <w:b/>
          <w:bCs/>
          <w:iCs/>
          <w:spacing w:val="-2"/>
          <w:sz w:val="28"/>
        </w:rPr>
        <w:t>Третий год обучения</w:t>
      </w:r>
    </w:p>
    <w:p w:rsidR="00C168EC" w:rsidRDefault="00622508">
      <w:pPr>
        <w:spacing w:before="1" w:line="276" w:lineRule="auto"/>
        <w:ind w:right="4747"/>
        <w:jc w:val="both"/>
        <w:rPr>
          <w:b/>
          <w:bCs/>
          <w:iCs/>
          <w:spacing w:val="-2"/>
          <w:sz w:val="28"/>
        </w:rPr>
      </w:pPr>
      <w:r>
        <w:rPr>
          <w:b/>
          <w:bCs/>
          <w:iCs/>
          <w:spacing w:val="-2"/>
          <w:sz w:val="28"/>
        </w:rPr>
        <w:t>4 класс</w:t>
      </w:r>
    </w:p>
    <w:p w:rsidR="00C168EC" w:rsidRDefault="00622508">
      <w:pPr>
        <w:pStyle w:val="1"/>
        <w:spacing w:before="1"/>
        <w:ind w:left="837"/>
      </w:pPr>
      <w:r>
        <w:rPr>
          <w:spacing w:val="-2"/>
        </w:rPr>
        <w:t>Примерный</w:t>
      </w:r>
      <w:r>
        <w:rPr>
          <w:spacing w:val="-15"/>
        </w:rPr>
        <w:t xml:space="preserve"> </w:t>
      </w:r>
      <w:r>
        <w:rPr>
          <w:spacing w:val="-2"/>
        </w:rPr>
        <w:t>репертуар:</w:t>
      </w:r>
    </w:p>
    <w:p w:rsidR="00C168EC" w:rsidRDefault="00622508">
      <w:pPr>
        <w:spacing w:before="48"/>
        <w:ind w:left="846"/>
        <w:rPr>
          <w:i/>
          <w:sz w:val="28"/>
        </w:rPr>
      </w:pPr>
      <w:r>
        <w:rPr>
          <w:i/>
          <w:sz w:val="28"/>
        </w:rPr>
        <w:t>Плясовая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«Я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горку</w:t>
      </w:r>
      <w:r>
        <w:rPr>
          <w:i/>
          <w:spacing w:val="-6"/>
          <w:sz w:val="28"/>
        </w:rPr>
        <w:t xml:space="preserve"> </w:t>
      </w:r>
      <w:r>
        <w:rPr>
          <w:i/>
          <w:spacing w:val="-4"/>
          <w:sz w:val="28"/>
        </w:rPr>
        <w:t>шла».</w:t>
      </w:r>
    </w:p>
    <w:p w:rsidR="00C168EC" w:rsidRDefault="00622508">
      <w:pPr>
        <w:spacing w:before="47" w:line="276" w:lineRule="auto"/>
        <w:ind w:left="846" w:right="5456"/>
        <w:rPr>
          <w:i/>
          <w:sz w:val="28"/>
        </w:rPr>
      </w:pPr>
      <w:r>
        <w:rPr>
          <w:i/>
          <w:sz w:val="28"/>
        </w:rPr>
        <w:t>Плясовая «Как на горке калина». Календарная «На дворе не рано». Календарная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«Кукареку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петушок». Календарная «На горе, горе».</w:t>
      </w:r>
    </w:p>
    <w:p w:rsidR="00C168EC" w:rsidRDefault="00622508">
      <w:pPr>
        <w:spacing w:before="1" w:line="276" w:lineRule="auto"/>
        <w:ind w:left="846" w:right="3373"/>
        <w:rPr>
          <w:b/>
          <w:bCs/>
          <w:iCs/>
          <w:spacing w:val="-2"/>
          <w:sz w:val="28"/>
        </w:rPr>
      </w:pPr>
      <w:r>
        <w:rPr>
          <w:i/>
          <w:sz w:val="28"/>
        </w:rPr>
        <w:t xml:space="preserve">Семейно-бытовая «На море </w:t>
      </w:r>
      <w:proofErr w:type="spellStart"/>
      <w:r>
        <w:rPr>
          <w:i/>
          <w:sz w:val="28"/>
        </w:rPr>
        <w:t>утушка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купалася</w:t>
      </w:r>
      <w:proofErr w:type="spellEnd"/>
      <w:r>
        <w:rPr>
          <w:i/>
          <w:sz w:val="28"/>
        </w:rPr>
        <w:t>». Семейно-бытовая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«Как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речкою,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быстрою».</w:t>
      </w:r>
    </w:p>
    <w:p w:rsidR="00C168EC" w:rsidRDefault="00622508">
      <w:pPr>
        <w:spacing w:before="1" w:line="276" w:lineRule="auto"/>
        <w:ind w:right="4747"/>
        <w:jc w:val="both"/>
        <w:rPr>
          <w:b/>
          <w:bCs/>
          <w:iCs/>
          <w:spacing w:val="-2"/>
          <w:sz w:val="28"/>
        </w:rPr>
      </w:pPr>
      <w:r>
        <w:rPr>
          <w:b/>
          <w:bCs/>
          <w:iCs/>
          <w:spacing w:val="-2"/>
          <w:sz w:val="28"/>
        </w:rPr>
        <w:t>Четвертый год обучения</w:t>
      </w:r>
    </w:p>
    <w:p w:rsidR="00C168EC" w:rsidRDefault="00622508">
      <w:pPr>
        <w:spacing w:before="1" w:line="276" w:lineRule="auto"/>
        <w:ind w:right="4747"/>
        <w:jc w:val="both"/>
        <w:rPr>
          <w:b/>
          <w:bCs/>
          <w:iCs/>
          <w:spacing w:val="-2"/>
          <w:sz w:val="28"/>
        </w:rPr>
      </w:pPr>
      <w:r>
        <w:rPr>
          <w:b/>
          <w:bCs/>
          <w:iCs/>
          <w:spacing w:val="-2"/>
          <w:sz w:val="28"/>
        </w:rPr>
        <w:t>5 класс</w:t>
      </w:r>
    </w:p>
    <w:p w:rsidR="00C168EC" w:rsidRDefault="00622508">
      <w:pPr>
        <w:spacing w:line="321" w:lineRule="exact"/>
        <w:ind w:firstLineChars="300" w:firstLine="843"/>
        <w:rPr>
          <w:b/>
          <w:bCs/>
          <w:sz w:val="28"/>
        </w:rPr>
      </w:pPr>
      <w:r>
        <w:rPr>
          <w:b/>
          <w:bCs/>
          <w:sz w:val="28"/>
        </w:rPr>
        <w:t>Примерный</w:t>
      </w:r>
      <w:r>
        <w:rPr>
          <w:b/>
          <w:bCs/>
          <w:spacing w:val="-8"/>
          <w:sz w:val="28"/>
        </w:rPr>
        <w:t xml:space="preserve"> </w:t>
      </w:r>
      <w:r>
        <w:rPr>
          <w:b/>
          <w:bCs/>
          <w:spacing w:val="-2"/>
          <w:sz w:val="28"/>
        </w:rPr>
        <w:t>репертуар:</w:t>
      </w:r>
    </w:p>
    <w:p w:rsidR="00C168EC" w:rsidRDefault="00622508">
      <w:pPr>
        <w:spacing w:before="50" w:line="276" w:lineRule="auto"/>
        <w:ind w:right="4957" w:firstLineChars="300" w:firstLine="840"/>
        <w:rPr>
          <w:i/>
          <w:sz w:val="28"/>
        </w:rPr>
      </w:pPr>
      <w:r>
        <w:rPr>
          <w:i/>
          <w:sz w:val="28"/>
        </w:rPr>
        <w:t>Лирическая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«В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лесу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канарейка».</w:t>
      </w:r>
    </w:p>
    <w:p w:rsidR="00C168EC" w:rsidRDefault="00622508">
      <w:pPr>
        <w:spacing w:before="50" w:line="276" w:lineRule="auto"/>
        <w:ind w:right="4957" w:firstLineChars="300" w:firstLine="840"/>
        <w:rPr>
          <w:i/>
          <w:sz w:val="28"/>
        </w:rPr>
      </w:pPr>
      <w:r>
        <w:rPr>
          <w:i/>
          <w:sz w:val="28"/>
        </w:rPr>
        <w:t>Лирическая «Соловейка».</w:t>
      </w:r>
    </w:p>
    <w:p w:rsidR="00C168EC" w:rsidRDefault="00622508">
      <w:pPr>
        <w:spacing w:line="321" w:lineRule="exact"/>
        <w:ind w:firstLineChars="300" w:firstLine="834"/>
        <w:rPr>
          <w:i/>
          <w:sz w:val="28"/>
        </w:rPr>
      </w:pPr>
      <w:r>
        <w:rPr>
          <w:i/>
          <w:spacing w:val="-2"/>
          <w:sz w:val="28"/>
        </w:rPr>
        <w:t>Святочная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«Щедрый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вечер».</w:t>
      </w:r>
    </w:p>
    <w:p w:rsidR="00C168EC" w:rsidRDefault="00622508">
      <w:pPr>
        <w:spacing w:before="48" w:line="276" w:lineRule="auto"/>
        <w:ind w:right="4195" w:firstLineChars="300" w:firstLine="840"/>
        <w:rPr>
          <w:i/>
          <w:sz w:val="28"/>
        </w:rPr>
      </w:pPr>
      <w:r>
        <w:rPr>
          <w:i/>
          <w:sz w:val="28"/>
        </w:rPr>
        <w:t>Свадебная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«У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Иванова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-10"/>
          <w:sz w:val="28"/>
        </w:rPr>
        <w:t xml:space="preserve"> </w:t>
      </w:r>
      <w:proofErr w:type="spellStart"/>
      <w:r>
        <w:rPr>
          <w:i/>
          <w:sz w:val="28"/>
        </w:rPr>
        <w:t>подворьица</w:t>
      </w:r>
      <w:proofErr w:type="spellEnd"/>
      <w:r>
        <w:rPr>
          <w:i/>
          <w:sz w:val="28"/>
        </w:rPr>
        <w:t>».</w:t>
      </w:r>
    </w:p>
    <w:p w:rsidR="00C168EC" w:rsidRDefault="00622508">
      <w:pPr>
        <w:spacing w:before="48" w:line="276" w:lineRule="auto"/>
        <w:ind w:right="4195" w:firstLineChars="300" w:firstLine="840"/>
        <w:rPr>
          <w:i/>
          <w:sz w:val="28"/>
        </w:rPr>
      </w:pPr>
      <w:r>
        <w:rPr>
          <w:i/>
          <w:sz w:val="28"/>
        </w:rPr>
        <w:t>Свадебная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«Ой,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ходила,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ой,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Катюша».</w:t>
      </w:r>
    </w:p>
    <w:p w:rsidR="00C168EC" w:rsidRDefault="00622508">
      <w:pPr>
        <w:spacing w:before="48" w:line="276" w:lineRule="auto"/>
        <w:ind w:right="4195" w:firstLineChars="300" w:firstLine="840"/>
        <w:rPr>
          <w:i/>
          <w:sz w:val="28"/>
        </w:rPr>
      </w:pPr>
      <w:r>
        <w:rPr>
          <w:i/>
          <w:sz w:val="28"/>
        </w:rPr>
        <w:t>Шуточная «Чечетка».</w:t>
      </w:r>
    </w:p>
    <w:p w:rsidR="00C168EC" w:rsidRDefault="00622508">
      <w:pPr>
        <w:spacing w:before="1"/>
        <w:ind w:firstLineChars="300" w:firstLine="840"/>
        <w:rPr>
          <w:b/>
          <w:bCs/>
          <w:iCs/>
          <w:spacing w:val="-2"/>
          <w:sz w:val="28"/>
        </w:rPr>
      </w:pPr>
      <w:r>
        <w:rPr>
          <w:i/>
          <w:sz w:val="28"/>
        </w:rPr>
        <w:t>Частушки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«Ой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беда…»</w:t>
      </w:r>
    </w:p>
    <w:p w:rsidR="00C168EC" w:rsidRDefault="00622508">
      <w:pPr>
        <w:spacing w:before="1" w:line="276" w:lineRule="auto"/>
        <w:ind w:right="4747"/>
        <w:jc w:val="both"/>
        <w:rPr>
          <w:b/>
          <w:bCs/>
          <w:iCs/>
          <w:spacing w:val="-2"/>
          <w:sz w:val="28"/>
        </w:rPr>
      </w:pPr>
      <w:r>
        <w:rPr>
          <w:b/>
          <w:bCs/>
          <w:iCs/>
          <w:spacing w:val="-2"/>
          <w:sz w:val="28"/>
        </w:rPr>
        <w:t>Пятый год обучения</w:t>
      </w:r>
    </w:p>
    <w:p w:rsidR="00C168EC" w:rsidRDefault="00622508">
      <w:pPr>
        <w:spacing w:before="1" w:line="276" w:lineRule="auto"/>
        <w:ind w:right="4747"/>
        <w:jc w:val="both"/>
        <w:rPr>
          <w:b/>
          <w:bCs/>
          <w:iCs/>
          <w:spacing w:val="-2"/>
          <w:sz w:val="28"/>
        </w:rPr>
      </w:pPr>
      <w:r>
        <w:rPr>
          <w:b/>
          <w:bCs/>
          <w:iCs/>
          <w:spacing w:val="-2"/>
          <w:sz w:val="28"/>
        </w:rPr>
        <w:t>6 класс</w:t>
      </w:r>
    </w:p>
    <w:p w:rsidR="00C168EC" w:rsidRDefault="00622508">
      <w:pPr>
        <w:spacing w:line="321" w:lineRule="exact"/>
        <w:ind w:left="993"/>
        <w:rPr>
          <w:sz w:val="28"/>
        </w:rPr>
      </w:pPr>
      <w:r>
        <w:rPr>
          <w:b/>
          <w:sz w:val="28"/>
        </w:rPr>
        <w:t>Примерный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репертуар:</w:t>
      </w:r>
    </w:p>
    <w:p w:rsidR="00C168EC" w:rsidRDefault="00622508">
      <w:pPr>
        <w:spacing w:before="50" w:line="276" w:lineRule="auto"/>
        <w:ind w:left="993" w:right="4747"/>
        <w:rPr>
          <w:i/>
          <w:sz w:val="28"/>
        </w:rPr>
      </w:pPr>
      <w:r>
        <w:rPr>
          <w:i/>
          <w:sz w:val="28"/>
        </w:rPr>
        <w:t>Плясовая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«Скажу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так,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скажу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сяк». Плясовая «Камаринская».</w:t>
      </w:r>
    </w:p>
    <w:p w:rsidR="00C168EC" w:rsidRDefault="00622508">
      <w:pPr>
        <w:spacing w:line="276" w:lineRule="auto"/>
        <w:ind w:left="993" w:right="3082"/>
        <w:rPr>
          <w:i/>
          <w:sz w:val="28"/>
        </w:rPr>
      </w:pPr>
      <w:r>
        <w:rPr>
          <w:i/>
          <w:sz w:val="28"/>
        </w:rPr>
        <w:t>Лирическая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«За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воротами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гуляла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молода». Лирическая «Шла ль я, Машенька».</w:t>
      </w:r>
    </w:p>
    <w:p w:rsidR="00C168EC" w:rsidRDefault="00622508">
      <w:pPr>
        <w:spacing w:line="276" w:lineRule="auto"/>
        <w:ind w:left="993" w:right="4747"/>
        <w:rPr>
          <w:b/>
          <w:bCs/>
          <w:iCs/>
          <w:spacing w:val="-2"/>
          <w:sz w:val="28"/>
        </w:rPr>
      </w:pPr>
      <w:r>
        <w:rPr>
          <w:i/>
          <w:sz w:val="28"/>
        </w:rPr>
        <w:t>Шуточная «Десять женихов». Календарная «А в поле пшеница». Припевки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«Сирота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я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без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привету».</w:t>
      </w:r>
    </w:p>
    <w:p w:rsidR="00C168EC" w:rsidRDefault="00622508">
      <w:pPr>
        <w:spacing w:before="1" w:line="276" w:lineRule="auto"/>
        <w:ind w:right="4747"/>
        <w:jc w:val="both"/>
        <w:rPr>
          <w:b/>
          <w:bCs/>
          <w:iCs/>
          <w:spacing w:val="-2"/>
          <w:sz w:val="28"/>
        </w:rPr>
      </w:pPr>
      <w:r>
        <w:rPr>
          <w:b/>
          <w:bCs/>
          <w:iCs/>
          <w:spacing w:val="-2"/>
          <w:sz w:val="28"/>
        </w:rPr>
        <w:t>Шестой год обучения</w:t>
      </w:r>
    </w:p>
    <w:p w:rsidR="00C168EC" w:rsidRDefault="00622508">
      <w:pPr>
        <w:spacing w:before="1" w:line="276" w:lineRule="auto"/>
        <w:ind w:right="4747"/>
        <w:jc w:val="both"/>
        <w:rPr>
          <w:b/>
          <w:bCs/>
          <w:i/>
          <w:spacing w:val="-2"/>
          <w:sz w:val="28"/>
        </w:rPr>
      </w:pPr>
      <w:r>
        <w:rPr>
          <w:b/>
          <w:bCs/>
          <w:iCs/>
          <w:spacing w:val="-2"/>
          <w:sz w:val="28"/>
        </w:rPr>
        <w:t>7 класс</w:t>
      </w:r>
    </w:p>
    <w:p w:rsidR="00C168EC" w:rsidRDefault="00622508">
      <w:pPr>
        <w:pStyle w:val="af0"/>
        <w:tabs>
          <w:tab w:val="left" w:pos="926"/>
        </w:tabs>
        <w:spacing w:before="73" w:after="0"/>
        <w:ind w:left="0" w:firstLineChars="350" w:firstLine="980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«Лесом</w:t>
      </w:r>
      <w:r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шла»,</w:t>
      </w:r>
      <w:r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свадебная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песня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r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обработке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pacing w:val="-2"/>
          <w:sz w:val="28"/>
          <w:szCs w:val="28"/>
        </w:rPr>
        <w:t>М.Фирсова</w:t>
      </w:r>
      <w:proofErr w:type="spellEnd"/>
    </w:p>
    <w:p w:rsidR="00C168EC" w:rsidRDefault="00622508">
      <w:pPr>
        <w:pStyle w:val="af0"/>
        <w:tabs>
          <w:tab w:val="left" w:pos="926"/>
        </w:tabs>
        <w:spacing w:before="48" w:after="0"/>
        <w:ind w:left="0" w:firstLineChars="350" w:firstLine="980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Девченонька</w:t>
      </w:r>
      <w:proofErr w:type="spellEnd"/>
      <w:r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</w:t>
      </w:r>
      <w:r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гаю</w:t>
      </w:r>
      <w:r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ходила»,</w:t>
      </w:r>
      <w:r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песня</w:t>
      </w:r>
      <w:r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Брянской</w:t>
      </w:r>
      <w:r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>области</w:t>
      </w:r>
    </w:p>
    <w:p w:rsidR="00C168EC" w:rsidRDefault="00622508">
      <w:pPr>
        <w:pStyle w:val="af0"/>
        <w:tabs>
          <w:tab w:val="left" w:pos="926"/>
        </w:tabs>
        <w:spacing w:before="48" w:after="0"/>
        <w:ind w:left="0" w:firstLineChars="350" w:firstLine="980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«Ой,</w:t>
      </w:r>
      <w:r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куры,</w:t>
      </w:r>
      <w:r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куры»,</w:t>
      </w:r>
      <w:r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величальная</w:t>
      </w:r>
      <w:r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>песня</w:t>
      </w:r>
    </w:p>
    <w:p w:rsidR="00C168EC" w:rsidRDefault="00622508">
      <w:pPr>
        <w:pStyle w:val="af0"/>
        <w:tabs>
          <w:tab w:val="left" w:pos="926"/>
        </w:tabs>
        <w:spacing w:before="48" w:after="0"/>
        <w:ind w:left="0" w:firstLineChars="350" w:firstLine="980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«Маков</w:t>
      </w:r>
      <w:r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цвет»,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муз.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А.Аверкина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сл.</w:t>
      </w:r>
      <w:r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pacing w:val="-2"/>
          <w:sz w:val="28"/>
          <w:szCs w:val="28"/>
        </w:rPr>
        <w:t>В.Бокова</w:t>
      </w:r>
      <w:proofErr w:type="spellEnd"/>
    </w:p>
    <w:p w:rsidR="00C168EC" w:rsidRDefault="00622508">
      <w:pPr>
        <w:pStyle w:val="af0"/>
        <w:tabs>
          <w:tab w:val="left" w:pos="926"/>
        </w:tabs>
        <w:spacing w:after="0"/>
        <w:ind w:left="0" w:firstLineChars="350" w:firstLine="980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«Вечор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поздно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из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лесочка»,</w:t>
      </w:r>
      <w:r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народная</w:t>
      </w:r>
      <w:r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песня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r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обработке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pacing w:val="-2"/>
          <w:sz w:val="28"/>
          <w:szCs w:val="28"/>
        </w:rPr>
        <w:t>М.Коваля</w:t>
      </w:r>
      <w:proofErr w:type="spellEnd"/>
    </w:p>
    <w:p w:rsidR="00C168EC" w:rsidRDefault="00622508">
      <w:pPr>
        <w:pStyle w:val="af0"/>
        <w:tabs>
          <w:tab w:val="left" w:pos="926"/>
        </w:tabs>
        <w:spacing w:before="48" w:after="0"/>
        <w:ind w:left="0" w:firstLineChars="350" w:firstLine="980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«Дунай-речка»,</w:t>
      </w:r>
      <w:r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лирическая</w:t>
      </w:r>
      <w:r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>песня</w:t>
      </w:r>
    </w:p>
    <w:p w:rsidR="00C168EC" w:rsidRDefault="00622508">
      <w:pPr>
        <w:pStyle w:val="af0"/>
        <w:tabs>
          <w:tab w:val="left" w:pos="926"/>
        </w:tabs>
        <w:spacing w:before="50" w:after="0"/>
        <w:ind w:left="0" w:firstLineChars="350" w:firstLine="980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«Тапу-тапу»,</w:t>
      </w:r>
      <w:r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свадебная</w:t>
      </w:r>
      <w:r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песня</w:t>
      </w:r>
      <w:r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Витебской</w:t>
      </w:r>
      <w:r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>области</w:t>
      </w:r>
    </w:p>
    <w:p w:rsidR="00C168EC" w:rsidRDefault="00622508">
      <w:pPr>
        <w:pStyle w:val="af0"/>
        <w:tabs>
          <w:tab w:val="left" w:pos="926"/>
        </w:tabs>
        <w:spacing w:before="48" w:after="0"/>
        <w:ind w:left="0" w:firstLineChars="350" w:firstLine="980"/>
        <w:jc w:val="left"/>
        <w:rPr>
          <w:b/>
          <w:bCs/>
          <w:iCs/>
          <w:spacing w:val="-2"/>
          <w:sz w:val="28"/>
        </w:rPr>
        <w:sectPr w:rsidR="00C168EC">
          <w:pgSz w:w="11910" w:h="16840"/>
          <w:pgMar w:top="760" w:right="425" w:bottom="280" w:left="992" w:header="720" w:footer="720" w:gutter="0"/>
          <w:cols w:space="720"/>
        </w:sectPr>
      </w:pPr>
      <w:r>
        <w:rPr>
          <w:rFonts w:ascii="Times New Roman" w:hAnsi="Times New Roman" w:cs="Times New Roman"/>
          <w:i/>
          <w:sz w:val="28"/>
          <w:szCs w:val="28"/>
        </w:rPr>
        <w:t>«Ванюшка</w:t>
      </w:r>
      <w:r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мой»,</w:t>
      </w:r>
      <w:r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шуточная-игровая</w:t>
      </w:r>
      <w:r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>песня.</w:t>
      </w:r>
    </w:p>
    <w:p w:rsidR="00C168EC" w:rsidRDefault="00C168EC">
      <w:pPr>
        <w:rPr>
          <w:b/>
        </w:rPr>
      </w:pPr>
    </w:p>
    <w:p w:rsidR="00C168EC" w:rsidRDefault="00622508">
      <w:pPr>
        <w:ind w:left="7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IV. Формы и методы контроля, система оценок</w:t>
      </w:r>
    </w:p>
    <w:p w:rsidR="00C168EC" w:rsidRDefault="00622508">
      <w:pPr>
        <w:pStyle w:val="af0"/>
        <w:numPr>
          <w:ilvl w:val="0"/>
          <w:numId w:val="6"/>
        </w:numPr>
        <w:jc w:val="center"/>
        <w:rPr>
          <w:sz w:val="28"/>
          <w:szCs w:val="28"/>
        </w:rPr>
      </w:pPr>
      <w:r>
        <w:rPr>
          <w:i/>
          <w:sz w:val="28"/>
          <w:szCs w:val="28"/>
        </w:rPr>
        <w:t>Аттестация: цели, виды, форма, содержание.</w:t>
      </w:r>
      <w:r>
        <w:rPr>
          <w:sz w:val="28"/>
          <w:szCs w:val="28"/>
        </w:rPr>
        <w:t xml:space="preserve"> 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Основными принципами проведения и организации всех видов контроля успеваемости являются: систематичность, учёт индивидуальных особенностей обучаемого и коллегиальность.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  <w:u w:val="single"/>
        </w:rPr>
        <w:t>Текущий контроль</w:t>
      </w:r>
      <w:r>
        <w:rPr>
          <w:sz w:val="28"/>
          <w:szCs w:val="28"/>
        </w:rPr>
        <w:t xml:space="preserve">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На основании результатов текущего контроля выводятся четверные оценки. 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Особой формой текущего контроля успеваемости является контрольный урок, который проводится преподавателем, ведущим предмет без присутствия комиссии. 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  <w:u w:val="single"/>
        </w:rPr>
        <w:t>Промежуточная аттестация</w:t>
      </w:r>
      <w:r>
        <w:rPr>
          <w:sz w:val="28"/>
          <w:szCs w:val="28"/>
        </w:rPr>
        <w:t xml:space="preserve"> обеспечивает оперативное управление учебной деятельностью обучающегося, ее корректировку и проводится с целью определения: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качества реализации образовательного процесса; 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качества теоретической и практической подготовки по учебному предмету; 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t>- уровня умений и навыков, сформированных у обучающегося на определенном этапе обучения.</w:t>
      </w:r>
    </w:p>
    <w:p w:rsidR="00C168EC" w:rsidRDefault="00622508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Формы промежуточной аттестации</w:t>
      </w:r>
      <w:r>
        <w:rPr>
          <w:sz w:val="28"/>
          <w:szCs w:val="28"/>
        </w:rPr>
        <w:t xml:space="preserve"> - контрольный урок, концертное выступление.  </w:t>
      </w:r>
    </w:p>
    <w:p w:rsidR="00C168EC" w:rsidRDefault="00622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Итоговая аттестация</w:t>
      </w:r>
      <w:r>
        <w:rPr>
          <w:sz w:val="28"/>
          <w:szCs w:val="28"/>
        </w:rPr>
        <w:t xml:space="preserve"> может проводиться в виде зачета, в том числе и в виде концерта (театрализованного выступления), исполнения концертных программ, творческого показа. </w:t>
      </w:r>
    </w:p>
    <w:p w:rsidR="00C168EC" w:rsidRDefault="00C168EC">
      <w:pPr>
        <w:jc w:val="both"/>
        <w:rPr>
          <w:sz w:val="28"/>
          <w:szCs w:val="28"/>
        </w:rPr>
      </w:pPr>
    </w:p>
    <w:p w:rsidR="00C168EC" w:rsidRDefault="00622508">
      <w:pPr>
        <w:pStyle w:val="af0"/>
        <w:numPr>
          <w:ilvl w:val="0"/>
          <w:numId w:val="6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Критерии оценки. 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 xml:space="preserve">      Для аттестации обучающихся создаются фонды оценочных средств, которые включают в себя методы контроля, контрольные задания, позволяющие оценить приобретенные знания, умения и навыки. 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 xml:space="preserve">     Фонды оценочных средств призваны обеспечивать оценку качества приобретенных знаний, умений и навыков. 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 xml:space="preserve">     Контрольные задания в рамках текущих аттестаций могут включать в себя индивидуальную сдачу отдельных песен или партий, индивидуальный показ других форм работ (элементы хореографии, игра на этнографических инструментах). 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 xml:space="preserve">     Методы контроля в промежуточных и итоговой аттестации должны быть направлены на оценку сформированных навыков сценического выступления, ансамблевого взаимодействия.</w:t>
      </w:r>
    </w:p>
    <w:p w:rsidR="00C168EC" w:rsidRDefault="00C168EC">
      <w:pPr>
        <w:rPr>
          <w:sz w:val="28"/>
          <w:szCs w:val="28"/>
        </w:rPr>
      </w:pPr>
    </w:p>
    <w:p w:rsidR="00C168EC" w:rsidRDefault="006225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Критерии оценки качества исполнения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 xml:space="preserve">     Критериями оценки качества исполнения могут являться: 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точное знание слов песни; 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 xml:space="preserve">- точное знание партии; 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 xml:space="preserve">- стремление к соответствующей стилю манере пения; 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 xml:space="preserve">- стремление к соблюдению диалектных особенностей; 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 xml:space="preserve">- эмоциональность исполнения; 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 xml:space="preserve">- соответствие художественному образу песни. 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 xml:space="preserve">     По итогам исполнения программы на зачете, академическом прослушивании или в концертном выступлении выставляется оценка по пятибалльной шкале:</w:t>
      </w:r>
    </w:p>
    <w:p w:rsidR="00C168EC" w:rsidRDefault="00C168EC">
      <w:pPr>
        <w:rPr>
          <w:sz w:val="28"/>
          <w:szCs w:val="28"/>
        </w:rPr>
      </w:pPr>
    </w:p>
    <w:p w:rsidR="00C168EC" w:rsidRDefault="00622508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«5» - регулярное посещение занятий, знание своей партии, активная работа на занятиях, участие в концертах коллектива. Интонационная точность и эмоциональность исполнения.</w:t>
      </w:r>
    </w:p>
    <w:p w:rsidR="00C168EC" w:rsidRDefault="00622508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«4» - регулярное посещение занятий, отсутствие пропусков без уважительных причин, сдача партий при недостаточной проработке технически трудных моментов, небольшая интонационная неточность. Участие в концертах коллектива.</w:t>
      </w:r>
    </w:p>
    <w:p w:rsidR="00C168EC" w:rsidRDefault="00622508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«3» - нерегулярное посещение хора, пропуски без уважительной причины, не достаточно активная работа в классе. Незнание ансамблевых партий наизусть, интонационная неточность, пассивное отношение к выступлениям.</w:t>
      </w:r>
    </w:p>
    <w:p w:rsidR="00C168EC" w:rsidRDefault="00622508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«2» - незнание партий, плохая интонация, неготовность к концертным выступлениям.</w:t>
      </w:r>
    </w:p>
    <w:p w:rsidR="00C168EC" w:rsidRDefault="00C168EC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C168EC" w:rsidRDefault="00622508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Недифференцированная система оценки:</w:t>
      </w:r>
    </w:p>
    <w:p w:rsidR="00C168EC" w:rsidRDefault="00622508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Зачет (без оценки) отражает достаточный уровень подготовки и исполнения на данном этапе обучения.</w:t>
      </w:r>
    </w:p>
    <w:p w:rsidR="00C168EC" w:rsidRDefault="00622508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Незачет (без оценки) отражает недостаточный уровень подготовки и исполнения для данного этапа обучения.</w:t>
      </w:r>
    </w:p>
    <w:p w:rsidR="00C168EC" w:rsidRDefault="00C168EC">
      <w:pPr>
        <w:pStyle w:val="Body1"/>
        <w:ind w:left="1440"/>
        <w:rPr>
          <w:rFonts w:ascii="Times New Roman" w:hAnsi="Times New Roman"/>
          <w:b/>
          <w:color w:val="auto"/>
          <w:sz w:val="28"/>
          <w:szCs w:val="28"/>
          <w:lang w:val="ru-RU"/>
        </w:rPr>
      </w:pPr>
    </w:p>
    <w:p w:rsidR="00C168EC" w:rsidRDefault="00622508">
      <w:pPr>
        <w:pStyle w:val="Body1"/>
        <w:ind w:left="1440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color w:val="auto"/>
          <w:sz w:val="28"/>
          <w:szCs w:val="28"/>
        </w:rPr>
        <w:t>V</w:t>
      </w:r>
      <w:r>
        <w:rPr>
          <w:rFonts w:ascii="Times New Roman" w:hAnsi="Times New Roman"/>
          <w:b/>
          <w:color w:val="auto"/>
          <w:sz w:val="28"/>
          <w:szCs w:val="28"/>
          <w:lang w:val="ru-RU"/>
        </w:rPr>
        <w:t>. Методическое обеспечение учебного процесса</w:t>
      </w:r>
    </w:p>
    <w:p w:rsidR="00C168EC" w:rsidRDefault="00C168EC">
      <w:pPr>
        <w:pStyle w:val="Body1"/>
        <w:ind w:left="1440"/>
        <w:rPr>
          <w:rFonts w:ascii="Times New Roman" w:hAnsi="Times New Roman"/>
          <w:b/>
          <w:color w:val="auto"/>
          <w:sz w:val="28"/>
          <w:szCs w:val="28"/>
          <w:lang w:val="ru-RU"/>
        </w:rPr>
      </w:pPr>
    </w:p>
    <w:p w:rsidR="00C168EC" w:rsidRDefault="00622508">
      <w:pPr>
        <w:pStyle w:val="Body1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1. Методические рекомендации педагогическим работникам</w:t>
      </w:r>
    </w:p>
    <w:p w:rsidR="00C168EC" w:rsidRDefault="006225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Основная форма учебной и воспитательной работы – урок, обычно включающий в себя проверку выполненного задания, совместную работу педагога и учащихся над песней, рекомендации педагога относительно способов самостоятельной работы участников ансамбля. Урок может иметь различную форму: </w:t>
      </w:r>
    </w:p>
    <w:p w:rsidR="00C168EC" w:rsidRDefault="006225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работа над вокальным и артикуляционным аппаратом; </w:t>
      </w:r>
    </w:p>
    <w:p w:rsidR="00C168EC" w:rsidRDefault="006225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постановка дыхания; </w:t>
      </w:r>
    </w:p>
    <w:p w:rsidR="00C168EC" w:rsidRDefault="006225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разбор музыкального материала по партиям; </w:t>
      </w:r>
    </w:p>
    <w:p w:rsidR="00C168EC" w:rsidRDefault="006225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работа над партитурой; </w:t>
      </w:r>
    </w:p>
    <w:p w:rsidR="00C168EC" w:rsidRDefault="006225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постановка концертных номеров и т.п. </w:t>
      </w:r>
    </w:p>
    <w:p w:rsidR="00C168EC" w:rsidRDefault="006225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в классе, как правило, сочетает словесное объяснение с вокальным показом необходимых фрагментов музыкального текста, а также прослушиванием первоисточников.      Важнейшие педагогические принципы постепенности и последовательности в изучении материала требуют от </w:t>
      </w:r>
      <w:r>
        <w:rPr>
          <w:sz w:val="28"/>
          <w:szCs w:val="28"/>
        </w:rPr>
        <w:lastRenderedPageBreak/>
        <w:t xml:space="preserve">преподавателя применения различных подходов к обучающимся, исходящих из оценки их интеллектуальных, физических, музыкальных и эмоциональных данных, а также уровня подготовки. На репетициях ансамбля преподавателем должен решаться целый ряд задач: </w:t>
      </w:r>
    </w:p>
    <w:p w:rsidR="00C168EC" w:rsidRDefault="006225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формирование вокально-исполнительского аппарата обучающегося; </w:t>
      </w:r>
    </w:p>
    <w:p w:rsidR="00C168EC" w:rsidRDefault="006225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воспитание звуковой культуры, выразительности, красоты и певучести звучания; </w:t>
      </w:r>
    </w:p>
    <w:p w:rsidR="00C168EC" w:rsidRDefault="006225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овладение различными певческими стилями; </w:t>
      </w:r>
    </w:p>
    <w:p w:rsidR="00C168EC" w:rsidRDefault="006225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работа над важнейшими средствами музыкально-художественного исполнения (точность прочтения музыкального текста, выразительность интонации, ритмическая четкость, соблюдение динамики, фразировки, диалекта, особенностей формообразования). Правильная организация учебного процесса, успешное и всестороннее развитие музыкально-исполнительских данных обучающихся зависят непосредственно от того, насколько тщательно спланирована работа в целом, глубоко продуман выбор репертуара.                                                                                                                      </w:t>
      </w:r>
    </w:p>
    <w:p w:rsidR="00C168EC" w:rsidRDefault="00622508">
      <w:pPr>
        <w:pStyle w:val="af0"/>
        <w:tabs>
          <w:tab w:val="left" w:pos="142"/>
          <w:tab w:val="left" w:pos="567"/>
        </w:tabs>
        <w:ind w:left="0"/>
        <w:outlineLvl w:val="0"/>
        <w:rPr>
          <w:rFonts w:ascii="Times New Roman" w:eastAsia="ヒラギノ角ゴ Pro W3" w:hAnsi="Times New Roman" w:cs="Times New Roman"/>
          <w:b/>
          <w:i/>
          <w:sz w:val="28"/>
          <w:szCs w:val="28"/>
        </w:rPr>
      </w:pPr>
      <w:r>
        <w:rPr>
          <w:rFonts w:ascii="Times New Roman" w:eastAsia="Helvetica" w:hAnsi="Times New Roman" w:cs="Times New Roman"/>
          <w:b/>
          <w:i/>
          <w:sz w:val="28"/>
          <w:szCs w:val="28"/>
        </w:rPr>
        <w:t xml:space="preserve">2.Методические рекомендации по организации самостоятельной работы обучающихся. </w:t>
      </w:r>
    </w:p>
    <w:p w:rsidR="00C168EC" w:rsidRDefault="00622508">
      <w:pPr>
        <w:pStyle w:val="af0"/>
        <w:tabs>
          <w:tab w:val="left" w:pos="142"/>
          <w:tab w:val="left" w:pos="567"/>
        </w:tabs>
        <w:spacing w:after="0"/>
        <w:ind w:left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Особенности работы, предусмотренные данной программой, заключаются на эффективное закрепление и углубление знаний, навыков и умений, полученных на аудиторных занятиях, а также на развитие самостоятельности, творческой инициативы и исполнительского мастерства. </w:t>
      </w:r>
    </w:p>
    <w:p w:rsidR="00C168EC" w:rsidRDefault="00622508">
      <w:pPr>
        <w:pStyle w:val="af0"/>
        <w:tabs>
          <w:tab w:val="left" w:pos="142"/>
          <w:tab w:val="left" w:pos="567"/>
        </w:tabs>
        <w:spacing w:after="0"/>
        <w:ind w:left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Основной задачей для учащихся является умение исполнять свои партии, одновременно контролируя собственное голосоведение и общее звучание ансамбля, с акцентом на гармоничное взаимодействие всех голосов и целостность исполняемого произведения. </w:t>
      </w:r>
    </w:p>
    <w:p w:rsidR="00C168EC" w:rsidRDefault="00622508">
      <w:pPr>
        <w:pStyle w:val="af0"/>
        <w:tabs>
          <w:tab w:val="left" w:pos="142"/>
          <w:tab w:val="left" w:pos="567"/>
        </w:tabs>
        <w:spacing w:after="0"/>
        <w:ind w:left="0"/>
        <w:outlineLvl w:val="0"/>
        <w:rPr>
          <w:rFonts w:ascii="Times New Roman" w:eastAsia="ヒラギノ角ゴ Pro W3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Музыкальный фольклор, как синкретический вид искусства, предполагает одновременное овладение певческим, инструментальным, хореографическим и драматическим исполнительством. Такой подход позволит обучающимся по данной программе качественно усвоить пройденный материал, овладеть необходимыми певческими и исполнительскими навыками и принимать активное участие в творческой деятельности коллектива.</w:t>
      </w:r>
    </w:p>
    <w:p w:rsidR="00C168EC" w:rsidRDefault="00C168EC">
      <w:pPr>
        <w:pStyle w:val="Body1"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:rsidR="00C168EC" w:rsidRDefault="00622508">
      <w:pPr>
        <w:pStyle w:val="Body1"/>
        <w:tabs>
          <w:tab w:val="left" w:pos="567"/>
        </w:tabs>
        <w:jc w:val="center"/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color w:val="auto"/>
          <w:sz w:val="28"/>
          <w:szCs w:val="28"/>
        </w:rPr>
        <w:t>VI</w:t>
      </w:r>
      <w:r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. Списки рекомендуемой нотной и методической литературы</w:t>
      </w:r>
    </w:p>
    <w:p w:rsidR="00C168EC" w:rsidRDefault="00622508">
      <w:pPr>
        <w:pStyle w:val="Body1"/>
        <w:tabs>
          <w:tab w:val="left" w:pos="567"/>
        </w:tabs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proofErr w:type="gramStart"/>
      <w:r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Список  рекомендуемых</w:t>
      </w:r>
      <w:proofErr w:type="gramEnd"/>
      <w:r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 xml:space="preserve"> нотных сборников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proofErr w:type="spellStart"/>
      <w:r w:rsidRPr="00CD70F4">
        <w:rPr>
          <w:sz w:val="28"/>
          <w:szCs w:val="28"/>
          <w:lang w:eastAsia="zh-CN"/>
        </w:rPr>
        <w:t>Абрамский</w:t>
      </w:r>
      <w:proofErr w:type="spellEnd"/>
      <w:r w:rsidRPr="00CD70F4">
        <w:rPr>
          <w:sz w:val="28"/>
          <w:szCs w:val="28"/>
          <w:lang w:eastAsia="zh-CN"/>
        </w:rPr>
        <w:t xml:space="preserve"> А. — Сб. Жар-птица. — М.: «Советский композитор, 1973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proofErr w:type="spellStart"/>
      <w:r w:rsidRPr="00CD70F4">
        <w:rPr>
          <w:sz w:val="28"/>
          <w:szCs w:val="28"/>
          <w:lang w:eastAsia="zh-CN"/>
        </w:rPr>
        <w:t>Абрамский</w:t>
      </w:r>
      <w:proofErr w:type="spellEnd"/>
      <w:r w:rsidRPr="00CD70F4">
        <w:rPr>
          <w:sz w:val="28"/>
          <w:szCs w:val="28"/>
          <w:lang w:eastAsia="zh-CN"/>
        </w:rPr>
        <w:t xml:space="preserve"> А. — Сб. Я иду по земле доброй. — М.: «Советский композитор», 1977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r w:rsidRPr="00CD70F4">
        <w:rPr>
          <w:sz w:val="28"/>
          <w:szCs w:val="28"/>
          <w:lang w:eastAsia="zh-CN"/>
        </w:rPr>
        <w:t xml:space="preserve">Бачинская Н. — Русские хороводы и народные песни. — М.-Л.: </w:t>
      </w:r>
      <w:proofErr w:type="spellStart"/>
      <w:r w:rsidRPr="00CD70F4">
        <w:rPr>
          <w:sz w:val="28"/>
          <w:szCs w:val="28"/>
          <w:lang w:eastAsia="zh-CN"/>
        </w:rPr>
        <w:t>Музгиз</w:t>
      </w:r>
      <w:proofErr w:type="spellEnd"/>
      <w:r w:rsidRPr="00CD70F4">
        <w:rPr>
          <w:sz w:val="28"/>
          <w:szCs w:val="28"/>
          <w:lang w:eastAsia="zh-CN"/>
        </w:rPr>
        <w:t>, 1951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proofErr w:type="spellStart"/>
      <w:r w:rsidRPr="00CD70F4">
        <w:rPr>
          <w:sz w:val="28"/>
          <w:szCs w:val="28"/>
          <w:lang w:eastAsia="zh-CN"/>
        </w:rPr>
        <w:t>Браз</w:t>
      </w:r>
      <w:proofErr w:type="spellEnd"/>
      <w:r w:rsidRPr="00CD70F4">
        <w:rPr>
          <w:sz w:val="28"/>
          <w:szCs w:val="28"/>
          <w:lang w:eastAsia="zh-CN"/>
        </w:rPr>
        <w:t xml:space="preserve"> С.— Хрестоматия «Русская народная песня</w:t>
      </w:r>
      <w:proofErr w:type="gramStart"/>
      <w:r w:rsidRPr="00CD70F4">
        <w:rPr>
          <w:sz w:val="28"/>
          <w:szCs w:val="28"/>
          <w:lang w:eastAsia="zh-CN"/>
        </w:rPr>
        <w:t>».—</w:t>
      </w:r>
      <w:proofErr w:type="gramEnd"/>
      <w:r w:rsidRPr="00CD70F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en-US" w:eastAsia="zh-CN"/>
        </w:rPr>
        <w:t>М.: «</w:t>
      </w:r>
      <w:proofErr w:type="spellStart"/>
      <w:r>
        <w:rPr>
          <w:sz w:val="28"/>
          <w:szCs w:val="28"/>
          <w:lang w:val="en-US" w:eastAsia="zh-CN"/>
        </w:rPr>
        <w:t>Музыка</w:t>
      </w:r>
      <w:proofErr w:type="spellEnd"/>
      <w:r>
        <w:rPr>
          <w:sz w:val="28"/>
          <w:szCs w:val="28"/>
          <w:lang w:val="en-US" w:eastAsia="zh-CN"/>
        </w:rPr>
        <w:t>», 1975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r w:rsidRPr="00CD70F4">
        <w:rPr>
          <w:sz w:val="28"/>
          <w:szCs w:val="28"/>
          <w:lang w:eastAsia="zh-CN"/>
        </w:rPr>
        <w:t>Владыкина-Бачинская Н. — Народные песни Орловской области. — М.: «Музыка», 1964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r w:rsidRPr="00CD70F4">
        <w:rPr>
          <w:sz w:val="28"/>
          <w:szCs w:val="28"/>
          <w:lang w:eastAsia="zh-CN"/>
        </w:rPr>
        <w:t xml:space="preserve">Доброе утро, Россия (Репертуар русских народных хоров). Сост. А. </w:t>
      </w:r>
      <w:proofErr w:type="gramStart"/>
      <w:r w:rsidRPr="00CD70F4">
        <w:rPr>
          <w:sz w:val="28"/>
          <w:szCs w:val="28"/>
          <w:lang w:eastAsia="zh-CN"/>
        </w:rPr>
        <w:t>Широков.—</w:t>
      </w:r>
      <w:proofErr w:type="gramEnd"/>
      <w:r w:rsidRPr="00CD70F4">
        <w:rPr>
          <w:sz w:val="28"/>
          <w:szCs w:val="28"/>
          <w:lang w:eastAsia="zh-CN"/>
        </w:rPr>
        <w:t xml:space="preserve"> М.:</w:t>
      </w:r>
      <w:r>
        <w:rPr>
          <w:sz w:val="28"/>
          <w:szCs w:val="28"/>
          <w:lang w:eastAsia="zh-CN"/>
        </w:rPr>
        <w:t xml:space="preserve"> </w:t>
      </w:r>
      <w:r w:rsidRPr="00CD70F4">
        <w:rPr>
          <w:sz w:val="28"/>
          <w:szCs w:val="28"/>
          <w:lang w:eastAsia="zh-CN"/>
        </w:rPr>
        <w:t>«Музыка», 1967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r w:rsidRPr="00CD70F4">
        <w:rPr>
          <w:sz w:val="28"/>
          <w:szCs w:val="28"/>
          <w:lang w:eastAsia="zh-CN"/>
        </w:rPr>
        <w:t>За Двиной, за северной (Репертуар для русских народных хоров</w:t>
      </w:r>
      <w:proofErr w:type="gramStart"/>
      <w:r w:rsidRPr="00CD70F4">
        <w:rPr>
          <w:sz w:val="28"/>
          <w:szCs w:val="28"/>
          <w:lang w:eastAsia="zh-CN"/>
        </w:rPr>
        <w:t>).—</w:t>
      </w:r>
      <w:proofErr w:type="gramEnd"/>
      <w:r w:rsidRPr="00CD70F4">
        <w:rPr>
          <w:sz w:val="28"/>
          <w:szCs w:val="28"/>
          <w:lang w:eastAsia="zh-CN"/>
        </w:rPr>
        <w:t xml:space="preserve">М.: «Музыка», </w:t>
      </w:r>
      <w:proofErr w:type="spellStart"/>
      <w:r w:rsidRPr="00CD70F4">
        <w:rPr>
          <w:sz w:val="28"/>
          <w:szCs w:val="28"/>
          <w:lang w:eastAsia="zh-CN"/>
        </w:rPr>
        <w:t>вып</w:t>
      </w:r>
      <w:proofErr w:type="spellEnd"/>
      <w:r w:rsidRPr="00CD70F4">
        <w:rPr>
          <w:sz w:val="28"/>
          <w:szCs w:val="28"/>
          <w:lang w:eastAsia="zh-CN"/>
        </w:rPr>
        <w:t>. 9,</w:t>
      </w:r>
    </w:p>
    <w:p w:rsidR="00C168EC" w:rsidRDefault="00622508">
      <w:pPr>
        <w:ind w:firstLineChars="50" w:firstLine="140"/>
        <w:rPr>
          <w:sz w:val="28"/>
          <w:szCs w:val="28"/>
        </w:rPr>
      </w:pPr>
      <w:r>
        <w:rPr>
          <w:sz w:val="28"/>
          <w:szCs w:val="28"/>
          <w:lang w:val="en-US" w:eastAsia="zh-CN"/>
        </w:rPr>
        <w:lastRenderedPageBreak/>
        <w:t>1966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r w:rsidRPr="00CD70F4">
        <w:rPr>
          <w:sz w:val="28"/>
          <w:szCs w:val="28"/>
          <w:lang w:eastAsia="zh-CN"/>
        </w:rPr>
        <w:t>Кондратьева С. — Русские народные песни Поморья. — М.: 1966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proofErr w:type="spellStart"/>
      <w:r w:rsidRPr="00CD70F4">
        <w:rPr>
          <w:sz w:val="28"/>
          <w:szCs w:val="28"/>
          <w:lang w:eastAsia="zh-CN"/>
        </w:rPr>
        <w:t>Котикова</w:t>
      </w:r>
      <w:proofErr w:type="spellEnd"/>
      <w:r w:rsidRPr="00CD70F4">
        <w:rPr>
          <w:sz w:val="28"/>
          <w:szCs w:val="28"/>
          <w:lang w:eastAsia="zh-CN"/>
        </w:rPr>
        <w:t xml:space="preserve"> Н. — Народные песни Псковской области. — М.: 1966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proofErr w:type="spellStart"/>
      <w:r w:rsidRPr="00CD70F4">
        <w:rPr>
          <w:sz w:val="28"/>
          <w:szCs w:val="28"/>
          <w:lang w:eastAsia="zh-CN"/>
        </w:rPr>
        <w:t>Котикова</w:t>
      </w:r>
      <w:proofErr w:type="spellEnd"/>
      <w:r w:rsidRPr="00CD70F4">
        <w:rPr>
          <w:sz w:val="28"/>
          <w:szCs w:val="28"/>
          <w:lang w:eastAsia="zh-CN"/>
        </w:rPr>
        <w:t xml:space="preserve"> Н. — Русские частушки, страдания, припевки. — Л.: 1961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r w:rsidRPr="00CD70F4">
        <w:rPr>
          <w:sz w:val="28"/>
          <w:szCs w:val="28"/>
          <w:lang w:eastAsia="zh-CN"/>
        </w:rPr>
        <w:t>Край наш Воронежский. — М.: «Советский композитор», 1971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r w:rsidRPr="00CD70F4">
        <w:rPr>
          <w:sz w:val="28"/>
          <w:szCs w:val="28"/>
          <w:lang w:eastAsia="zh-CN"/>
        </w:rPr>
        <w:t>Край родной. Сост. Ф. Лукин. — М.: «Музыка», 1972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r w:rsidRPr="00CD70F4">
        <w:rPr>
          <w:sz w:val="28"/>
          <w:szCs w:val="28"/>
          <w:lang w:eastAsia="zh-CN"/>
        </w:rPr>
        <w:t>Кутузов Н. — Сб. Звонкие края. — М.: «Советский композитор», 1975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r w:rsidRPr="00CD70F4">
        <w:rPr>
          <w:sz w:val="28"/>
          <w:szCs w:val="28"/>
          <w:lang w:eastAsia="zh-CN"/>
        </w:rPr>
        <w:t xml:space="preserve">Люблю я землю эту. — Сост. Ю. </w:t>
      </w:r>
      <w:proofErr w:type="spellStart"/>
      <w:r w:rsidRPr="00CD70F4">
        <w:rPr>
          <w:sz w:val="28"/>
          <w:szCs w:val="28"/>
          <w:lang w:eastAsia="zh-CN"/>
        </w:rPr>
        <w:t>Зацарный</w:t>
      </w:r>
      <w:proofErr w:type="spellEnd"/>
      <w:r w:rsidRPr="00CD70F4">
        <w:rPr>
          <w:sz w:val="28"/>
          <w:szCs w:val="28"/>
          <w:lang w:eastAsia="zh-CN"/>
        </w:rPr>
        <w:t>. — М.: «Советский композитор», 1976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r w:rsidRPr="00CD70F4">
        <w:rPr>
          <w:sz w:val="28"/>
          <w:szCs w:val="28"/>
          <w:lang w:eastAsia="zh-CN"/>
        </w:rPr>
        <w:t>Люди России (Репертуар для русских народных хоров). — М.: «Советский композитор»,</w:t>
      </w:r>
      <w:r>
        <w:rPr>
          <w:sz w:val="28"/>
          <w:szCs w:val="28"/>
          <w:lang w:eastAsia="zh-CN"/>
        </w:rPr>
        <w:t xml:space="preserve"> </w:t>
      </w:r>
      <w:r w:rsidRPr="00CD70F4">
        <w:rPr>
          <w:sz w:val="28"/>
          <w:szCs w:val="28"/>
          <w:lang w:eastAsia="zh-CN"/>
        </w:rPr>
        <w:t>1969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proofErr w:type="spellStart"/>
      <w:r w:rsidRPr="00CD70F4">
        <w:rPr>
          <w:sz w:val="28"/>
          <w:szCs w:val="28"/>
          <w:lang w:eastAsia="zh-CN"/>
        </w:rPr>
        <w:t>Мехнецов</w:t>
      </w:r>
      <w:proofErr w:type="spellEnd"/>
      <w:r w:rsidRPr="00CD70F4">
        <w:rPr>
          <w:sz w:val="28"/>
          <w:szCs w:val="28"/>
          <w:lang w:eastAsia="zh-CN"/>
        </w:rPr>
        <w:t xml:space="preserve"> И. — Хороводные песни, записанные в Томской области, — М.- Л.: 1973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r w:rsidRPr="00CD70F4">
        <w:rPr>
          <w:sz w:val="28"/>
          <w:szCs w:val="28"/>
          <w:lang w:eastAsia="zh-CN"/>
        </w:rPr>
        <w:t>Мосолов А. — Избранные песни. — М.: «Советский композитор», 1967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r w:rsidRPr="00CD70F4">
        <w:rPr>
          <w:sz w:val="28"/>
          <w:szCs w:val="28"/>
          <w:lang w:eastAsia="zh-CN"/>
        </w:rPr>
        <w:t xml:space="preserve">Мосолов А. — Хоры без сопровождения, тетрадь </w:t>
      </w:r>
      <w:r>
        <w:rPr>
          <w:sz w:val="28"/>
          <w:szCs w:val="28"/>
          <w:lang w:val="en-US" w:eastAsia="zh-CN"/>
        </w:rPr>
        <w:t>I</w:t>
      </w:r>
      <w:r w:rsidRPr="00CD70F4">
        <w:rPr>
          <w:sz w:val="28"/>
          <w:szCs w:val="28"/>
          <w:lang w:eastAsia="zh-CN"/>
        </w:rPr>
        <w:t>. — М.: «Советский композитор», 1978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proofErr w:type="spellStart"/>
      <w:r w:rsidRPr="00CD70F4">
        <w:rPr>
          <w:sz w:val="28"/>
          <w:szCs w:val="28"/>
          <w:lang w:eastAsia="zh-CN"/>
        </w:rPr>
        <w:t>Мохирев</w:t>
      </w:r>
      <w:proofErr w:type="spellEnd"/>
      <w:r w:rsidRPr="00CD70F4">
        <w:rPr>
          <w:sz w:val="28"/>
          <w:szCs w:val="28"/>
          <w:lang w:eastAsia="zh-CN"/>
        </w:rPr>
        <w:t xml:space="preserve"> И., Харьков В., </w:t>
      </w:r>
      <w:proofErr w:type="spellStart"/>
      <w:r w:rsidRPr="00CD70F4">
        <w:rPr>
          <w:sz w:val="28"/>
          <w:szCs w:val="28"/>
          <w:lang w:eastAsia="zh-CN"/>
        </w:rPr>
        <w:t>Браз</w:t>
      </w:r>
      <w:proofErr w:type="spellEnd"/>
      <w:r w:rsidRPr="00CD70F4">
        <w:rPr>
          <w:sz w:val="28"/>
          <w:szCs w:val="28"/>
          <w:lang w:eastAsia="zh-CN"/>
        </w:rPr>
        <w:t xml:space="preserve"> С. — Народные песни Кировской </w:t>
      </w:r>
      <w:proofErr w:type="gramStart"/>
      <w:r w:rsidRPr="00CD70F4">
        <w:rPr>
          <w:sz w:val="28"/>
          <w:szCs w:val="28"/>
          <w:lang w:eastAsia="zh-CN"/>
        </w:rPr>
        <w:t>области.—</w:t>
      </w:r>
      <w:proofErr w:type="gramEnd"/>
      <w:r w:rsidRPr="00CD70F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en-US" w:eastAsia="zh-CN"/>
        </w:rPr>
        <w:t>М.: «</w:t>
      </w:r>
      <w:proofErr w:type="spellStart"/>
      <w:r>
        <w:rPr>
          <w:sz w:val="28"/>
          <w:szCs w:val="28"/>
          <w:lang w:val="en-US" w:eastAsia="zh-CN"/>
        </w:rPr>
        <w:t>Музыка</w:t>
      </w:r>
      <w:proofErr w:type="spellEnd"/>
      <w:r>
        <w:rPr>
          <w:sz w:val="28"/>
          <w:szCs w:val="28"/>
          <w:lang w:val="en-US" w:eastAsia="zh-CN"/>
        </w:rPr>
        <w:t>»,</w:t>
      </w:r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en-US" w:eastAsia="zh-CN"/>
        </w:rPr>
        <w:t>1966</w:t>
      </w:r>
    </w:p>
    <w:p w:rsidR="00C168EC" w:rsidRDefault="00622508">
      <w:pPr>
        <w:numPr>
          <w:ilvl w:val="0"/>
          <w:numId w:val="7"/>
        </w:numPr>
        <w:rPr>
          <w:sz w:val="28"/>
          <w:szCs w:val="28"/>
        </w:rPr>
      </w:pPr>
      <w:r w:rsidRPr="00CD70F4">
        <w:rPr>
          <w:sz w:val="28"/>
          <w:szCs w:val="28"/>
          <w:lang w:eastAsia="zh-CN"/>
        </w:rPr>
        <w:t>Не бела заря (Репертуар для русских народных хоров</w:t>
      </w:r>
      <w:proofErr w:type="gramStart"/>
      <w:r w:rsidRPr="00CD70F4">
        <w:rPr>
          <w:sz w:val="28"/>
          <w:szCs w:val="28"/>
          <w:lang w:eastAsia="zh-CN"/>
        </w:rPr>
        <w:t>).—</w:t>
      </w:r>
      <w:proofErr w:type="gramEnd"/>
      <w:r w:rsidRPr="00CD70F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en-US" w:eastAsia="zh-CN"/>
        </w:rPr>
        <w:t>М.: «</w:t>
      </w:r>
      <w:proofErr w:type="spellStart"/>
      <w:r>
        <w:rPr>
          <w:sz w:val="28"/>
          <w:szCs w:val="28"/>
          <w:lang w:val="en-US" w:eastAsia="zh-CN"/>
        </w:rPr>
        <w:t>Советский</w:t>
      </w:r>
      <w:proofErr w:type="spellEnd"/>
      <w:r>
        <w:rPr>
          <w:sz w:val="28"/>
          <w:szCs w:val="28"/>
          <w:lang w:val="en-US" w:eastAsia="zh-CN"/>
        </w:rPr>
        <w:t xml:space="preserve"> </w:t>
      </w:r>
      <w:proofErr w:type="spellStart"/>
      <w:r>
        <w:rPr>
          <w:sz w:val="28"/>
          <w:szCs w:val="28"/>
          <w:lang w:val="en-US" w:eastAsia="zh-CN"/>
        </w:rPr>
        <w:t>композитор</w:t>
      </w:r>
      <w:proofErr w:type="spellEnd"/>
      <w:r>
        <w:rPr>
          <w:sz w:val="28"/>
          <w:szCs w:val="28"/>
          <w:lang w:val="en-US" w:eastAsia="zh-CN"/>
        </w:rPr>
        <w:t>»,</w:t>
      </w:r>
    </w:p>
    <w:p w:rsidR="00C168EC" w:rsidRDefault="00622508">
      <w:pPr>
        <w:shd w:val="clear" w:color="auto" w:fill="FFFFFF"/>
        <w:rPr>
          <w:rFonts w:eastAsia="sans-serif"/>
          <w:i/>
          <w:iCs/>
          <w:color w:val="34343C"/>
          <w:sz w:val="28"/>
          <w:szCs w:val="28"/>
          <w:shd w:val="clear" w:color="auto" w:fill="FFFFFF"/>
          <w:lang w:eastAsia="zh-CN" w:bidi="ar"/>
        </w:rPr>
      </w:pPr>
      <w:proofErr w:type="spellStart"/>
      <w:r w:rsidRPr="00CD70F4">
        <w:rPr>
          <w:rFonts w:eastAsia="sans-serif"/>
          <w:i/>
          <w:iCs/>
          <w:color w:val="34343C"/>
          <w:sz w:val="28"/>
          <w:szCs w:val="28"/>
          <w:shd w:val="clear" w:color="auto" w:fill="FFFFFF"/>
          <w:lang w:eastAsia="zh-CN" w:bidi="ar"/>
        </w:rPr>
        <w:t>вып</w:t>
      </w:r>
      <w:proofErr w:type="spellEnd"/>
      <w:r w:rsidRPr="00CD70F4">
        <w:rPr>
          <w:rFonts w:eastAsia="sans-serif"/>
          <w:i/>
          <w:iCs/>
          <w:color w:val="34343C"/>
          <w:sz w:val="28"/>
          <w:szCs w:val="28"/>
          <w:shd w:val="clear" w:color="auto" w:fill="FFFFFF"/>
          <w:lang w:eastAsia="zh-CN" w:bidi="ar"/>
        </w:rPr>
        <w:t>. 11., 1967</w:t>
      </w:r>
      <w:r>
        <w:rPr>
          <w:rFonts w:eastAsia="sans-serif"/>
          <w:i/>
          <w:iCs/>
          <w:color w:val="34343C"/>
          <w:sz w:val="28"/>
          <w:szCs w:val="28"/>
          <w:shd w:val="clear" w:color="auto" w:fill="FFFFFF"/>
          <w:lang w:eastAsia="zh-CN" w:bidi="ar"/>
        </w:rPr>
        <w:t xml:space="preserve">. </w:t>
      </w:r>
    </w:p>
    <w:p w:rsidR="00C168EC" w:rsidRDefault="00622508">
      <w:pPr>
        <w:pStyle w:val="Body1"/>
        <w:tabs>
          <w:tab w:val="left" w:pos="567"/>
        </w:tabs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Список рекомендуемой методической литературы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>1. Науменко Г.М. Фольклорная азбука. Учебное пособие для начальной школы. – М.: Академия, 1996;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>2. Попов В.С. Русская народная песня в детском хоре. – М.: 1985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>3. Стулова Г. Акустико-физиологические основы работы с детским хором. – М., 2005;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Шамина</w:t>
      </w:r>
      <w:proofErr w:type="spellEnd"/>
      <w:r>
        <w:rPr>
          <w:sz w:val="28"/>
          <w:szCs w:val="28"/>
        </w:rPr>
        <w:t xml:space="preserve"> Л.В. Работа с детским народным хором. // В кн. Работа с самодеятельным хоровым коллективом. – М., Музыка, 1987.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В.Попов</w:t>
      </w:r>
      <w:proofErr w:type="spellEnd"/>
      <w:r>
        <w:rPr>
          <w:sz w:val="28"/>
          <w:szCs w:val="28"/>
        </w:rPr>
        <w:t xml:space="preserve"> «Русская народная песня в детском хоре».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>6. Русское народное музыкальное творчество. Хрестоматия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 xml:space="preserve">7. С. </w:t>
      </w:r>
      <w:proofErr w:type="spellStart"/>
      <w:r>
        <w:rPr>
          <w:sz w:val="28"/>
          <w:szCs w:val="28"/>
        </w:rPr>
        <w:t>Вохринцева</w:t>
      </w:r>
      <w:proofErr w:type="spellEnd"/>
      <w:r>
        <w:rPr>
          <w:sz w:val="28"/>
          <w:szCs w:val="28"/>
        </w:rPr>
        <w:t>. Художественно-эстетическое развитие детей. Музыкальные инструменты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>8. В. Аникин «Русский фольклор» учебное пособие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 xml:space="preserve">9. Антология. «Музыкальный фольклор СССР», «Фирма Мелодия», 1989. Пластинка 1 «Народная музыка южной России», </w:t>
      </w:r>
      <w:proofErr w:type="gramStart"/>
      <w:r>
        <w:rPr>
          <w:sz w:val="28"/>
          <w:szCs w:val="28"/>
        </w:rPr>
        <w:t>пластинка  «</w:t>
      </w:r>
      <w:proofErr w:type="gramEnd"/>
      <w:r>
        <w:rPr>
          <w:sz w:val="28"/>
          <w:szCs w:val="28"/>
        </w:rPr>
        <w:t xml:space="preserve">Песни русского казачества. 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>10. Антология. «Музыкальное творчество народов СССР», Музыкальный фольклор средней полосы России и Поволжья, «Фирма Мелодия», 1990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>11. Антология. «Музыкальное творчество народов СССР», Русская народная музыка Севера и Сибири, ВТПО «Фирма Мелодия», 1990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>12. Антология. «Музыкальное творчество народов СССР», Музыкальный фольклор западной России, «Фирма Мелодия», 1990</w:t>
      </w:r>
    </w:p>
    <w:p w:rsidR="00C168EC" w:rsidRDefault="00622508">
      <w:pPr>
        <w:rPr>
          <w:sz w:val="28"/>
          <w:szCs w:val="28"/>
        </w:rPr>
      </w:pPr>
      <w:r>
        <w:rPr>
          <w:sz w:val="28"/>
          <w:szCs w:val="28"/>
        </w:rPr>
        <w:t>13. «Антология народной музыки. Душа народа». «Фирма Мелодия», 2009.</w:t>
      </w:r>
    </w:p>
    <w:sectPr w:rsidR="00C168EC">
      <w:footerReference w:type="even" r:id="rId8"/>
      <w:footerReference w:type="default" r:id="rId9"/>
      <w:pgSz w:w="11906" w:h="16838"/>
      <w:pgMar w:top="1021" w:right="853" w:bottom="1021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2508" w:rsidRDefault="00622508">
      <w:r>
        <w:separator/>
      </w:r>
    </w:p>
  </w:endnote>
  <w:endnote w:type="continuationSeparator" w:id="0">
    <w:p w:rsidR="00622508" w:rsidRDefault="00622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altName w:val="Liberation Mono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Helsinki Metronome Std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eza Pro">
    <w:altName w:val="Liberation Mono"/>
    <w:charset w:val="CC"/>
    <w:family w:val="auto"/>
    <w:pitch w:val="default"/>
  </w:font>
  <w:font w:name="Lucida Grande CY">
    <w:altName w:val="Courier New"/>
    <w:charset w:val="59"/>
    <w:family w:val="auto"/>
    <w:pitch w:val="default"/>
    <w:sig w:usb0="00000000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68EC" w:rsidRDefault="00622508">
    <w:pPr>
      <w:pStyle w:val="aa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C168EC" w:rsidRDefault="00C168EC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4108585"/>
    </w:sdtPr>
    <w:sdtEndPr/>
    <w:sdtContent>
      <w:p w:rsidR="00C168EC" w:rsidRDefault="00622508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:rsidR="00C168EC" w:rsidRDefault="00C168EC">
    <w:pPr>
      <w:pStyle w:val="a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2508" w:rsidRDefault="00622508">
      <w:r>
        <w:separator/>
      </w:r>
    </w:p>
  </w:footnote>
  <w:footnote w:type="continuationSeparator" w:id="0">
    <w:p w:rsidR="00622508" w:rsidRDefault="00622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DD89FBD"/>
    <w:multiLevelType w:val="singleLevel"/>
    <w:tmpl w:val="ADD89FB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36B2341"/>
    <w:multiLevelType w:val="multilevel"/>
    <w:tmpl w:val="136B2341"/>
    <w:lvl w:ilvl="0">
      <w:start w:val="1"/>
      <w:numFmt w:val="decimal"/>
      <w:lvlText w:val="%1."/>
      <w:lvlJc w:val="left"/>
      <w:pPr>
        <w:ind w:left="927" w:hanging="360"/>
      </w:pPr>
      <w:rPr>
        <w:rFonts w:eastAsia="Helvetica" w:hint="default"/>
        <w:b/>
        <w:i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4400AC4"/>
    <w:multiLevelType w:val="multilevel"/>
    <w:tmpl w:val="14400A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D0BB3"/>
    <w:multiLevelType w:val="multilevel"/>
    <w:tmpl w:val="149D0BB3"/>
    <w:lvl w:ilvl="0">
      <w:start w:val="1"/>
      <w:numFmt w:val="upperRoman"/>
      <w:lvlText w:val="%1."/>
      <w:lvlJc w:val="left"/>
      <w:pPr>
        <w:ind w:left="3698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058" w:hanging="360"/>
      </w:pPr>
    </w:lvl>
    <w:lvl w:ilvl="2">
      <w:start w:val="1"/>
      <w:numFmt w:val="lowerRoman"/>
      <w:lvlText w:val="%3."/>
      <w:lvlJc w:val="right"/>
      <w:pPr>
        <w:ind w:left="4778" w:hanging="180"/>
      </w:pPr>
    </w:lvl>
    <w:lvl w:ilvl="3">
      <w:start w:val="1"/>
      <w:numFmt w:val="decimal"/>
      <w:lvlText w:val="%4."/>
      <w:lvlJc w:val="left"/>
      <w:pPr>
        <w:ind w:left="5498" w:hanging="360"/>
      </w:pPr>
    </w:lvl>
    <w:lvl w:ilvl="4">
      <w:start w:val="1"/>
      <w:numFmt w:val="lowerLetter"/>
      <w:lvlText w:val="%5."/>
      <w:lvlJc w:val="left"/>
      <w:pPr>
        <w:ind w:left="6218" w:hanging="360"/>
      </w:pPr>
    </w:lvl>
    <w:lvl w:ilvl="5">
      <w:start w:val="1"/>
      <w:numFmt w:val="lowerRoman"/>
      <w:lvlText w:val="%6."/>
      <w:lvlJc w:val="right"/>
      <w:pPr>
        <w:ind w:left="6938" w:hanging="180"/>
      </w:pPr>
    </w:lvl>
    <w:lvl w:ilvl="6">
      <w:start w:val="1"/>
      <w:numFmt w:val="decimal"/>
      <w:lvlText w:val="%7."/>
      <w:lvlJc w:val="left"/>
      <w:pPr>
        <w:ind w:left="7658" w:hanging="360"/>
      </w:pPr>
    </w:lvl>
    <w:lvl w:ilvl="7">
      <w:start w:val="1"/>
      <w:numFmt w:val="lowerLetter"/>
      <w:lvlText w:val="%8."/>
      <w:lvlJc w:val="left"/>
      <w:pPr>
        <w:ind w:left="8378" w:hanging="360"/>
      </w:pPr>
    </w:lvl>
    <w:lvl w:ilvl="8">
      <w:start w:val="1"/>
      <w:numFmt w:val="lowerRoman"/>
      <w:lvlText w:val="%9."/>
      <w:lvlJc w:val="right"/>
      <w:pPr>
        <w:ind w:left="9098" w:hanging="180"/>
      </w:pPr>
    </w:lvl>
  </w:abstractNum>
  <w:abstractNum w:abstractNumId="4" w15:restartNumberingAfterBreak="0">
    <w:nsid w:val="3ED820D5"/>
    <w:multiLevelType w:val="multilevel"/>
    <w:tmpl w:val="3ED820D5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  <w:b/>
        <w:i/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987CE1"/>
    <w:multiLevelType w:val="multilevel"/>
    <w:tmpl w:val="5C987C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1D4048"/>
    <w:multiLevelType w:val="multilevel"/>
    <w:tmpl w:val="5E1D4048"/>
    <w:lvl w:ilvl="0">
      <w:start w:val="1"/>
      <w:numFmt w:val="decimal"/>
      <w:lvlText w:val="%1."/>
      <w:lvlJc w:val="left"/>
      <w:pPr>
        <w:ind w:left="1143" w:hanging="360"/>
      </w:pPr>
      <w:rPr>
        <w:rFonts w:eastAsia="Helvetica" w:hint="default"/>
        <w:b/>
        <w:i/>
      </w:rPr>
    </w:lvl>
    <w:lvl w:ilvl="1">
      <w:start w:val="1"/>
      <w:numFmt w:val="lowerLetter"/>
      <w:lvlText w:val="%2."/>
      <w:lvlJc w:val="left"/>
      <w:pPr>
        <w:ind w:left="1863" w:hanging="360"/>
      </w:pPr>
    </w:lvl>
    <w:lvl w:ilvl="2">
      <w:start w:val="1"/>
      <w:numFmt w:val="lowerRoman"/>
      <w:lvlText w:val="%3."/>
      <w:lvlJc w:val="right"/>
      <w:pPr>
        <w:ind w:left="2583" w:hanging="180"/>
      </w:pPr>
    </w:lvl>
    <w:lvl w:ilvl="3">
      <w:start w:val="1"/>
      <w:numFmt w:val="decimal"/>
      <w:lvlText w:val="%4."/>
      <w:lvlJc w:val="left"/>
      <w:pPr>
        <w:ind w:left="3303" w:hanging="360"/>
      </w:pPr>
    </w:lvl>
    <w:lvl w:ilvl="4">
      <w:start w:val="1"/>
      <w:numFmt w:val="lowerLetter"/>
      <w:lvlText w:val="%5."/>
      <w:lvlJc w:val="left"/>
      <w:pPr>
        <w:ind w:left="4023" w:hanging="360"/>
      </w:pPr>
    </w:lvl>
    <w:lvl w:ilvl="5">
      <w:start w:val="1"/>
      <w:numFmt w:val="lowerRoman"/>
      <w:lvlText w:val="%6."/>
      <w:lvlJc w:val="right"/>
      <w:pPr>
        <w:ind w:left="4743" w:hanging="180"/>
      </w:pPr>
    </w:lvl>
    <w:lvl w:ilvl="6">
      <w:start w:val="1"/>
      <w:numFmt w:val="decimal"/>
      <w:lvlText w:val="%7."/>
      <w:lvlJc w:val="left"/>
      <w:pPr>
        <w:ind w:left="5463" w:hanging="360"/>
      </w:pPr>
    </w:lvl>
    <w:lvl w:ilvl="7">
      <w:start w:val="1"/>
      <w:numFmt w:val="lowerLetter"/>
      <w:lvlText w:val="%8."/>
      <w:lvlJc w:val="left"/>
      <w:pPr>
        <w:ind w:left="6183" w:hanging="360"/>
      </w:pPr>
    </w:lvl>
    <w:lvl w:ilvl="8">
      <w:start w:val="1"/>
      <w:numFmt w:val="lowerRoman"/>
      <w:lvlText w:val="%9."/>
      <w:lvlJc w:val="right"/>
      <w:pPr>
        <w:ind w:left="6903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3F22"/>
    <w:rsid w:val="00007B72"/>
    <w:rsid w:val="00012BC5"/>
    <w:rsid w:val="00026C6F"/>
    <w:rsid w:val="00045F80"/>
    <w:rsid w:val="00051FB5"/>
    <w:rsid w:val="000F388C"/>
    <w:rsid w:val="000F7D69"/>
    <w:rsid w:val="00114C1F"/>
    <w:rsid w:val="00115306"/>
    <w:rsid w:val="00146090"/>
    <w:rsid w:val="001701F2"/>
    <w:rsid w:val="00183718"/>
    <w:rsid w:val="001B568C"/>
    <w:rsid w:val="001D596E"/>
    <w:rsid w:val="00204A88"/>
    <w:rsid w:val="002164E5"/>
    <w:rsid w:val="002A0704"/>
    <w:rsid w:val="002C5DA7"/>
    <w:rsid w:val="00337DF8"/>
    <w:rsid w:val="003C268C"/>
    <w:rsid w:val="003C5E7A"/>
    <w:rsid w:val="003D4B0F"/>
    <w:rsid w:val="00406FF1"/>
    <w:rsid w:val="00410A06"/>
    <w:rsid w:val="004212E2"/>
    <w:rsid w:val="004454BD"/>
    <w:rsid w:val="00475B16"/>
    <w:rsid w:val="004C6661"/>
    <w:rsid w:val="004D396E"/>
    <w:rsid w:val="005057B9"/>
    <w:rsid w:val="0055314A"/>
    <w:rsid w:val="005B0385"/>
    <w:rsid w:val="005E3624"/>
    <w:rsid w:val="00622109"/>
    <w:rsid w:val="00622508"/>
    <w:rsid w:val="006A1A94"/>
    <w:rsid w:val="006E13FC"/>
    <w:rsid w:val="006F5B93"/>
    <w:rsid w:val="00705EB7"/>
    <w:rsid w:val="0071066A"/>
    <w:rsid w:val="00736C94"/>
    <w:rsid w:val="007600E0"/>
    <w:rsid w:val="0077284A"/>
    <w:rsid w:val="00785699"/>
    <w:rsid w:val="007B5483"/>
    <w:rsid w:val="008106A8"/>
    <w:rsid w:val="00876ABB"/>
    <w:rsid w:val="00877DF1"/>
    <w:rsid w:val="00891732"/>
    <w:rsid w:val="008C1405"/>
    <w:rsid w:val="008C5D81"/>
    <w:rsid w:val="008C6123"/>
    <w:rsid w:val="008D0479"/>
    <w:rsid w:val="00901511"/>
    <w:rsid w:val="00910948"/>
    <w:rsid w:val="00951FA7"/>
    <w:rsid w:val="00975ABD"/>
    <w:rsid w:val="009877D0"/>
    <w:rsid w:val="009B6A02"/>
    <w:rsid w:val="009D37E0"/>
    <w:rsid w:val="009D4A7D"/>
    <w:rsid w:val="00A33C68"/>
    <w:rsid w:val="00A53DCE"/>
    <w:rsid w:val="00A74F4B"/>
    <w:rsid w:val="00AE0735"/>
    <w:rsid w:val="00AE4F3D"/>
    <w:rsid w:val="00B06A8B"/>
    <w:rsid w:val="00B315EA"/>
    <w:rsid w:val="00B76C63"/>
    <w:rsid w:val="00B93F23"/>
    <w:rsid w:val="00BD25CE"/>
    <w:rsid w:val="00BF11A1"/>
    <w:rsid w:val="00C04FC8"/>
    <w:rsid w:val="00C168EC"/>
    <w:rsid w:val="00C17CC9"/>
    <w:rsid w:val="00C9303C"/>
    <w:rsid w:val="00C932F5"/>
    <w:rsid w:val="00CC02AD"/>
    <w:rsid w:val="00CC22F0"/>
    <w:rsid w:val="00CC44E9"/>
    <w:rsid w:val="00CD70F4"/>
    <w:rsid w:val="00CE1EB4"/>
    <w:rsid w:val="00D05F88"/>
    <w:rsid w:val="00D354D9"/>
    <w:rsid w:val="00D4038B"/>
    <w:rsid w:val="00D553D0"/>
    <w:rsid w:val="00D802F2"/>
    <w:rsid w:val="00D95458"/>
    <w:rsid w:val="00DC555F"/>
    <w:rsid w:val="00E37AF4"/>
    <w:rsid w:val="00E7147F"/>
    <w:rsid w:val="00EA1153"/>
    <w:rsid w:val="00EA558C"/>
    <w:rsid w:val="00EE7C9E"/>
    <w:rsid w:val="00F1616D"/>
    <w:rsid w:val="00F45037"/>
    <w:rsid w:val="00F5480A"/>
    <w:rsid w:val="00F70D33"/>
    <w:rsid w:val="00F73F22"/>
    <w:rsid w:val="00F9305A"/>
    <w:rsid w:val="00F96216"/>
    <w:rsid w:val="00F96AE2"/>
    <w:rsid w:val="00FB0069"/>
    <w:rsid w:val="00FD3E74"/>
    <w:rsid w:val="00FE7276"/>
    <w:rsid w:val="00FE7DE5"/>
    <w:rsid w:val="021F0A1F"/>
    <w:rsid w:val="06556509"/>
    <w:rsid w:val="084A0FC2"/>
    <w:rsid w:val="21F40540"/>
    <w:rsid w:val="259067DA"/>
    <w:rsid w:val="53CA681C"/>
    <w:rsid w:val="59596FBA"/>
    <w:rsid w:val="662324F5"/>
    <w:rsid w:val="6AAB3B2B"/>
    <w:rsid w:val="703A4056"/>
    <w:rsid w:val="713462AA"/>
    <w:rsid w:val="74950709"/>
    <w:rsid w:val="74B6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C62C3"/>
  <w15:docId w15:val="{C644D9E9-93B9-45EC-B1E2-0283BEC18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link w:val="10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pPr>
      <w:keepNext/>
      <w:jc w:val="right"/>
      <w:outlineLvl w:val="3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i/>
      <w:iCs/>
      <w:sz w:val="28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i/>
      <w:iCs/>
      <w:sz w:val="28"/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qFormat/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semiHidden/>
    <w:qFormat/>
    <w:pPr>
      <w:jc w:val="both"/>
    </w:pPr>
    <w:rPr>
      <w:sz w:val="28"/>
    </w:rPr>
  </w:style>
  <w:style w:type="paragraph" w:styleId="a6">
    <w:name w:val="header"/>
    <w:basedOn w:val="a"/>
    <w:link w:val="a7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semiHidden/>
    <w:qFormat/>
    <w:pPr>
      <w:spacing w:line="360" w:lineRule="auto"/>
    </w:pPr>
    <w:rPr>
      <w:sz w:val="28"/>
    </w:rPr>
  </w:style>
  <w:style w:type="paragraph" w:styleId="aa">
    <w:name w:val="footer"/>
    <w:basedOn w:val="a"/>
    <w:link w:val="ab"/>
    <w:uiPriority w:val="99"/>
    <w:qFormat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i/>
      <w:iCs/>
      <w:sz w:val="28"/>
      <w:szCs w:val="24"/>
      <w:u w:val="single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9">
    <w:name w:val="Основной текст Знак"/>
    <w:basedOn w:val="a0"/>
    <w:link w:val="a8"/>
    <w:semiHidden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link w:val="af"/>
    <w:uiPriority w:val="1"/>
    <w:qFormat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customStyle="1" w:styleId="Body1">
    <w:name w:val="Body 1"/>
    <w:link w:val="Body10"/>
    <w:qFormat/>
    <w:rPr>
      <w:rFonts w:ascii="Helvetica" w:eastAsia="ヒラギノ角ゴ Pro W3" w:hAnsi="Helvetica"/>
      <w:color w:val="000000"/>
      <w:sz w:val="24"/>
      <w:lang w:val="en-US"/>
    </w:rPr>
  </w:style>
  <w:style w:type="character" w:customStyle="1" w:styleId="Body10">
    <w:name w:val="Body 1 Знак"/>
    <w:basedOn w:val="a0"/>
    <w:link w:val="Body1"/>
    <w:qFormat/>
    <w:locked/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462" w:lineRule="exact"/>
      <w:ind w:firstLine="686"/>
      <w:jc w:val="both"/>
    </w:pPr>
  </w:style>
  <w:style w:type="character" w:customStyle="1" w:styleId="FontStyle16">
    <w:name w:val="Font Style16"/>
    <w:qFormat/>
    <w:rPr>
      <w:rFonts w:ascii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34"/>
    <w:qFormat/>
    <w:pPr>
      <w:spacing w:after="200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2">
    <w:name w:val="c2"/>
    <w:basedOn w:val="a"/>
    <w:qFormat/>
    <w:pPr>
      <w:spacing w:before="90" w:after="90"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Без интервала Знак"/>
    <w:link w:val="ae"/>
    <w:uiPriority w:val="1"/>
    <w:qFormat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docdata">
    <w:name w:val="docdata"/>
    <w:basedOn w:val="a"/>
    <w:qFormat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187BE-8089-489A-858E-AFF02651C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4243</Words>
  <Characters>24188</Characters>
  <Application>Microsoft Office Word</Application>
  <DocSecurity>0</DocSecurity>
  <Lines>201</Lines>
  <Paragraphs>56</Paragraphs>
  <ScaleCrop>false</ScaleCrop>
  <Company>META</Company>
  <LinksUpToDate>false</LinksUpToDate>
  <CharactersWithSpaces>28375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USER</cp:lastModifiedBy>
  <cp:revision>7</cp:revision>
  <cp:lastPrinted>2021-01-18T12:24:00Z</cp:lastPrinted>
  <dcterms:created xsi:type="dcterms:W3CDTF">2026-06-04T09:35:00Z</dcterms:created>
  <dcterms:modified xsi:type="dcterms:W3CDTF">2026-08-11T12:36:00Z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474FC1CC44D1450C9B9B5928657B60FB_13</vt:lpwstr>
  </property>
</Properties>
</file>