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10A7" w:rsidRDefault="00F010A7">
      <w:pPr>
        <w:pStyle w:val="docdata"/>
        <w:spacing w:before="0" w:beforeAutospacing="0" w:after="0" w:afterAutospacing="0"/>
        <w:jc w:val="center"/>
      </w:pPr>
    </w:p>
    <w:p w:rsidR="00F010A7" w:rsidRDefault="004E49E5">
      <w:pPr>
        <w:pStyle w:val="docdata"/>
        <w:spacing w:before="0" w:beforeAutospacing="0" w:after="0" w:afterAutospacing="0"/>
        <w:jc w:val="center"/>
      </w:pPr>
      <w:r>
        <w:t> </w:t>
      </w:r>
    </w:p>
    <w:p w:rsidR="00F010A7" w:rsidRDefault="004E49E5">
      <w:pPr>
        <w:pStyle w:val="ac"/>
        <w:spacing w:before="0" w:beforeAutospacing="0" w:after="0" w:afterAutospacing="0"/>
        <w:ind w:firstLine="567"/>
        <w:jc w:val="center"/>
      </w:pPr>
      <w:r>
        <w:rPr>
          <w:b/>
          <w:bCs/>
          <w:color w:val="000000"/>
          <w:sz w:val="28"/>
          <w:szCs w:val="28"/>
        </w:rPr>
        <w:t>ДЕПАРТАМЕНТ КУЛЬТУРЫ ГОРОДА МОСКВЫ</w:t>
      </w:r>
    </w:p>
    <w:p w:rsidR="00F010A7" w:rsidRDefault="004E49E5">
      <w:pPr>
        <w:pStyle w:val="ac"/>
        <w:spacing w:before="0" w:beforeAutospacing="0" w:after="0" w:afterAutospacing="0"/>
        <w:ind w:firstLine="567"/>
        <w:jc w:val="center"/>
      </w:pPr>
      <w:r>
        <w:rPr>
          <w:color w:val="000000"/>
          <w:sz w:val="28"/>
          <w:szCs w:val="28"/>
        </w:rPr>
        <w:t>Государственное бюджетное учреждение дополнительного образования города Москвы «Детская музыкальная школа №42»</w:t>
      </w:r>
    </w:p>
    <w:p w:rsidR="00F010A7" w:rsidRDefault="004E49E5">
      <w:pPr>
        <w:pStyle w:val="ac"/>
        <w:spacing w:before="0" w:beforeAutospacing="0" w:after="0" w:afterAutospacing="0"/>
        <w:jc w:val="center"/>
      </w:pPr>
      <w:r>
        <w:rPr>
          <w:color w:val="000000"/>
          <w:sz w:val="28"/>
          <w:szCs w:val="28"/>
        </w:rPr>
        <w:t xml:space="preserve">          </w:t>
      </w:r>
      <w:r>
        <w:rPr>
          <w:b/>
          <w:bCs/>
          <w:color w:val="000000"/>
          <w:sz w:val="28"/>
          <w:szCs w:val="28"/>
        </w:rPr>
        <w:t> </w:t>
      </w:r>
    </w:p>
    <w:p w:rsidR="00F010A7" w:rsidRDefault="004E49E5">
      <w:pPr>
        <w:pStyle w:val="ac"/>
        <w:spacing w:before="0" w:beforeAutospacing="0" w:after="0" w:afterAutospacing="0"/>
      </w:pPr>
      <w:r>
        <w:rPr>
          <w:color w:val="000000"/>
          <w:sz w:val="28"/>
          <w:szCs w:val="28"/>
        </w:rPr>
        <w:t xml:space="preserve">              </w:t>
      </w:r>
    </w:p>
    <w:p w:rsidR="00F010A7" w:rsidRDefault="004E49E5">
      <w:pPr>
        <w:pStyle w:val="ac"/>
        <w:spacing w:before="0" w:beforeAutospacing="0" w:after="0" w:afterAutospacing="0"/>
        <w:ind w:left="-567"/>
        <w:jc w:val="center"/>
      </w:pPr>
      <w:r>
        <w:t> </w:t>
      </w:r>
    </w:p>
    <w:p w:rsidR="00F010A7" w:rsidRDefault="004E49E5">
      <w:pPr>
        <w:pStyle w:val="ac"/>
        <w:spacing w:before="0" w:beforeAutospacing="0" w:after="0" w:afterAutospacing="0"/>
      </w:pPr>
      <w:r>
        <w:t> </w:t>
      </w:r>
    </w:p>
    <w:p w:rsidR="00F010A7" w:rsidRDefault="004E49E5">
      <w:pPr>
        <w:pStyle w:val="ac"/>
        <w:spacing w:before="0" w:beforeAutospacing="0" w:after="0" w:afterAutospacing="0"/>
      </w:pPr>
      <w:r>
        <w:rPr>
          <w:color w:val="000000"/>
        </w:rPr>
        <w:t>ПРИНЯТО</w:t>
      </w:r>
      <w:r>
        <w:rPr>
          <w:color w:val="000000"/>
        </w:rPr>
        <w:tab/>
        <w:t>                                                                          УТВЕРЖДЕНО</w:t>
      </w:r>
    </w:p>
    <w:p w:rsidR="00F010A7" w:rsidRDefault="004E49E5">
      <w:pPr>
        <w:pStyle w:val="ac"/>
        <w:spacing w:before="0" w:beforeAutospacing="0" w:after="0" w:afterAutospacing="0"/>
      </w:pPr>
      <w:r>
        <w:rPr>
          <w:color w:val="000000"/>
        </w:rPr>
        <w:t>Педагогическим советом                                                       Приказом</w:t>
      </w:r>
    </w:p>
    <w:p w:rsidR="00F010A7" w:rsidRDefault="004E49E5">
      <w:pPr>
        <w:pStyle w:val="ac"/>
        <w:spacing w:before="0" w:beforeAutospacing="0" w:after="0" w:afterAutospacing="0"/>
      </w:pPr>
      <w:r>
        <w:rPr>
          <w:color w:val="000000"/>
        </w:rPr>
        <w:t xml:space="preserve">ГБУДО г. Москвы «ДМШ № </w:t>
      </w:r>
      <w:proofErr w:type="gramStart"/>
      <w:r>
        <w:rPr>
          <w:color w:val="000000"/>
        </w:rPr>
        <w:t>42»   </w:t>
      </w:r>
      <w:proofErr w:type="gramEnd"/>
      <w:r>
        <w:rPr>
          <w:color w:val="000000"/>
        </w:rPr>
        <w:t>                                      ГБУДО г. Москвы «ДМШ № 42»</w:t>
      </w:r>
    </w:p>
    <w:p w:rsidR="00F010A7" w:rsidRDefault="004E49E5">
      <w:pPr>
        <w:pStyle w:val="ac"/>
        <w:spacing w:before="0" w:beforeAutospacing="0" w:after="0" w:afterAutospacing="0"/>
      </w:pPr>
      <w:r>
        <w:rPr>
          <w:color w:val="000000"/>
        </w:rPr>
        <w:t>Протокол №</w:t>
      </w:r>
      <w:r w:rsidR="00EE6269">
        <w:rPr>
          <w:color w:val="000000"/>
        </w:rPr>
        <w:t xml:space="preserve"> 5 </w:t>
      </w:r>
      <w:r>
        <w:rPr>
          <w:color w:val="000000"/>
        </w:rPr>
        <w:t>от 26.05.2026                                           </w:t>
      </w:r>
      <w:r w:rsidR="00EE6269">
        <w:rPr>
          <w:color w:val="000000"/>
        </w:rPr>
        <w:t xml:space="preserve">    </w:t>
      </w:r>
      <w:bookmarkStart w:id="0" w:name="_GoBack"/>
      <w:bookmarkEnd w:id="0"/>
      <w:r>
        <w:rPr>
          <w:color w:val="000000"/>
        </w:rPr>
        <w:t xml:space="preserve">  от </w:t>
      </w:r>
      <w:r w:rsidR="00EE6269">
        <w:rPr>
          <w:color w:val="000000"/>
        </w:rPr>
        <w:t>10.08</w:t>
      </w:r>
      <w:r>
        <w:rPr>
          <w:color w:val="000000"/>
        </w:rPr>
        <w:t>.2026  №</w:t>
      </w:r>
      <w:r w:rsidR="00EE6269">
        <w:rPr>
          <w:color w:val="000000"/>
        </w:rPr>
        <w:t xml:space="preserve"> 118</w:t>
      </w:r>
      <w:r>
        <w:rPr>
          <w:color w:val="000000"/>
        </w:rPr>
        <w:t xml:space="preserve">/ОД                 </w:t>
      </w:r>
    </w:p>
    <w:p w:rsidR="00F010A7" w:rsidRDefault="004E49E5">
      <w:pPr>
        <w:pStyle w:val="ac"/>
        <w:spacing w:before="0" w:beforeAutospacing="0" w:after="0" w:afterAutospacing="0"/>
      </w:pPr>
      <w:r>
        <w:rPr>
          <w:color w:val="000000"/>
        </w:rPr>
        <w:t xml:space="preserve">                                                                        </w:t>
      </w:r>
    </w:p>
    <w:p w:rsidR="00F010A7" w:rsidRDefault="004E49E5">
      <w:pPr>
        <w:pStyle w:val="ac"/>
        <w:spacing w:before="0" w:beforeAutospacing="0" w:after="0" w:afterAutospacing="0"/>
        <w:ind w:left="-567"/>
        <w:jc w:val="center"/>
      </w:pPr>
      <w:r>
        <w:t> </w:t>
      </w:r>
    </w:p>
    <w:p w:rsidR="00F010A7" w:rsidRDefault="004E49E5">
      <w:pPr>
        <w:pStyle w:val="ac"/>
        <w:spacing w:before="0" w:beforeAutospacing="0" w:after="0" w:afterAutospacing="0"/>
      </w:pPr>
      <w:r>
        <w:t> </w:t>
      </w:r>
    </w:p>
    <w:p w:rsidR="00F010A7" w:rsidRDefault="004E49E5">
      <w:pPr>
        <w:pStyle w:val="ac"/>
        <w:spacing w:before="0" w:beforeAutospacing="0" w:after="0" w:afterAutospacing="0"/>
        <w:jc w:val="center"/>
      </w:pPr>
      <w:r>
        <w:t> </w:t>
      </w:r>
    </w:p>
    <w:p w:rsidR="00F010A7" w:rsidRDefault="004E49E5">
      <w:pPr>
        <w:pStyle w:val="ac"/>
        <w:spacing w:before="0" w:beforeAutospacing="0" w:after="0" w:afterAutospacing="0"/>
        <w:jc w:val="center"/>
      </w:pPr>
      <w:r>
        <w:t> </w:t>
      </w:r>
    </w:p>
    <w:p w:rsidR="00F010A7" w:rsidRDefault="004E49E5">
      <w:pPr>
        <w:pStyle w:val="ac"/>
        <w:spacing w:before="0" w:beforeAutospacing="0" w:after="0" w:afterAutospacing="0"/>
        <w:jc w:val="center"/>
      </w:pPr>
      <w:r>
        <w:t> </w:t>
      </w:r>
    </w:p>
    <w:p w:rsidR="00F010A7" w:rsidRDefault="004E49E5">
      <w:pPr>
        <w:pStyle w:val="ac"/>
        <w:spacing w:before="0" w:beforeAutospacing="0" w:after="0" w:afterAutospacing="0"/>
        <w:jc w:val="center"/>
      </w:pPr>
      <w:r>
        <w:t> </w:t>
      </w:r>
    </w:p>
    <w:p w:rsidR="00F010A7" w:rsidRDefault="004E49E5">
      <w:pPr>
        <w:pStyle w:val="ac"/>
        <w:spacing w:before="0" w:beforeAutospacing="0" w:after="0" w:afterAutospacing="0"/>
        <w:jc w:val="center"/>
      </w:pPr>
      <w:r>
        <w:rPr>
          <w:b/>
          <w:bCs/>
          <w:color w:val="000000"/>
          <w:sz w:val="28"/>
          <w:szCs w:val="28"/>
        </w:rPr>
        <w:t>ДОПОЛНИТЕЛЬНАЯ ОБЩЕРАЗВИВАЮЩАЯ</w:t>
      </w:r>
    </w:p>
    <w:p w:rsidR="00F010A7" w:rsidRDefault="004E49E5">
      <w:pPr>
        <w:pStyle w:val="ac"/>
        <w:spacing w:before="0" w:beforeAutospacing="0" w:after="0" w:afterAutospacing="0"/>
        <w:jc w:val="center"/>
      </w:pPr>
      <w:r>
        <w:rPr>
          <w:b/>
          <w:bCs/>
          <w:color w:val="000000"/>
          <w:sz w:val="28"/>
          <w:szCs w:val="28"/>
        </w:rPr>
        <w:t xml:space="preserve">ОБЩЕОБРАЗОВАТЕЛЬНАЯ ПРОГРАММА </w:t>
      </w:r>
    </w:p>
    <w:p w:rsidR="00F010A7" w:rsidRDefault="004E49E5">
      <w:pPr>
        <w:pStyle w:val="ac"/>
        <w:spacing w:before="0" w:beforeAutospacing="0" w:after="0" w:afterAutospacing="0"/>
        <w:jc w:val="center"/>
      </w:pPr>
      <w:r>
        <w:rPr>
          <w:b/>
          <w:bCs/>
          <w:color w:val="000000"/>
          <w:sz w:val="28"/>
          <w:szCs w:val="28"/>
        </w:rPr>
        <w:t>В ОБЛАСТИ МУЗЫКАЛЬНОГО ИСКУССТВА</w:t>
      </w:r>
    </w:p>
    <w:p w:rsidR="00F010A7" w:rsidRDefault="004E49E5">
      <w:pPr>
        <w:pStyle w:val="ac"/>
        <w:spacing w:before="0" w:beforeAutospacing="0" w:after="0" w:afterAutospacing="0"/>
        <w:jc w:val="center"/>
      </w:pPr>
      <w:r>
        <w:rPr>
          <w:b/>
          <w:bCs/>
          <w:color w:val="000000"/>
          <w:sz w:val="28"/>
          <w:szCs w:val="28"/>
        </w:rPr>
        <w:t>«МУЗЫКАЛЬНЫЙ ФОЛЬКЛОР»</w:t>
      </w:r>
    </w:p>
    <w:p w:rsidR="00F010A7" w:rsidRDefault="004E49E5">
      <w:pPr>
        <w:pStyle w:val="ac"/>
        <w:spacing w:before="0" w:beforeAutospacing="0" w:after="0" w:afterAutospacing="0"/>
        <w:jc w:val="center"/>
      </w:pPr>
      <w:r>
        <w:t> </w:t>
      </w:r>
    </w:p>
    <w:p w:rsidR="00F010A7" w:rsidRDefault="004E49E5">
      <w:pPr>
        <w:pStyle w:val="ac"/>
        <w:spacing w:before="0" w:beforeAutospacing="0" w:after="0" w:afterAutospacing="0"/>
        <w:jc w:val="center"/>
      </w:pPr>
      <w:r>
        <w:rPr>
          <w:color w:val="000000"/>
          <w:sz w:val="28"/>
          <w:szCs w:val="28"/>
        </w:rPr>
        <w:t>срок обучения 5 лет </w:t>
      </w:r>
    </w:p>
    <w:p w:rsidR="00F010A7" w:rsidRDefault="004E49E5">
      <w:pPr>
        <w:pStyle w:val="ac"/>
        <w:spacing w:before="0" w:beforeAutospacing="0" w:after="0" w:afterAutospacing="0"/>
        <w:jc w:val="center"/>
      </w:pPr>
      <w:r>
        <w:t> </w:t>
      </w:r>
    </w:p>
    <w:p w:rsidR="00F010A7" w:rsidRDefault="00F010A7">
      <w:pPr>
        <w:rPr>
          <w:b/>
          <w:sz w:val="28"/>
          <w:szCs w:val="28"/>
        </w:rPr>
      </w:pPr>
    </w:p>
    <w:p w:rsidR="00F010A7" w:rsidRDefault="00F010A7">
      <w:pPr>
        <w:rPr>
          <w:b/>
          <w:sz w:val="28"/>
          <w:szCs w:val="28"/>
        </w:rPr>
      </w:pPr>
    </w:p>
    <w:p w:rsidR="00F010A7" w:rsidRDefault="004E49E5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Первый уровень: 1 - 3 классы</w:t>
      </w:r>
    </w:p>
    <w:p w:rsidR="00F010A7" w:rsidRDefault="004E49E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Второй</w:t>
      </w:r>
      <w:r w:rsidR="00131956">
        <w:rPr>
          <w:b/>
          <w:bCs/>
          <w:sz w:val="28"/>
          <w:szCs w:val="28"/>
        </w:rPr>
        <w:t xml:space="preserve"> уровень</w:t>
      </w:r>
      <w:r>
        <w:rPr>
          <w:b/>
          <w:bCs/>
          <w:sz w:val="28"/>
          <w:szCs w:val="28"/>
        </w:rPr>
        <w:t>: 4 - 5 классы</w:t>
      </w:r>
    </w:p>
    <w:p w:rsidR="00F010A7" w:rsidRDefault="004E49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F010A7" w:rsidRDefault="00F010A7">
      <w:pPr>
        <w:jc w:val="center"/>
        <w:rPr>
          <w:b/>
          <w:sz w:val="28"/>
          <w:szCs w:val="28"/>
        </w:rPr>
      </w:pPr>
    </w:p>
    <w:p w:rsidR="00F010A7" w:rsidRDefault="00F010A7">
      <w:pPr>
        <w:rPr>
          <w:b/>
          <w:sz w:val="28"/>
          <w:szCs w:val="28"/>
        </w:rPr>
      </w:pPr>
    </w:p>
    <w:p w:rsidR="00F010A7" w:rsidRDefault="004E49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ПРОГРАММА</w:t>
      </w:r>
    </w:p>
    <w:p w:rsidR="00F010A7" w:rsidRDefault="004E49E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учебному предмету </w:t>
      </w:r>
    </w:p>
    <w:p w:rsidR="00F010A7" w:rsidRDefault="004E49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ПО.01.УП.02. ПОСТАНОВКА ГОЛОСА </w:t>
      </w:r>
    </w:p>
    <w:p w:rsidR="00F010A7" w:rsidRDefault="00F010A7">
      <w:pPr>
        <w:jc w:val="center"/>
        <w:rPr>
          <w:b/>
          <w:sz w:val="28"/>
          <w:szCs w:val="28"/>
        </w:rPr>
      </w:pPr>
    </w:p>
    <w:p w:rsidR="00F010A7" w:rsidRDefault="00F010A7">
      <w:pPr>
        <w:jc w:val="center"/>
        <w:rPr>
          <w:b/>
          <w:sz w:val="28"/>
          <w:szCs w:val="28"/>
        </w:rPr>
      </w:pPr>
    </w:p>
    <w:p w:rsidR="00F010A7" w:rsidRDefault="00F010A7">
      <w:pPr>
        <w:jc w:val="center"/>
        <w:rPr>
          <w:b/>
          <w:sz w:val="28"/>
          <w:szCs w:val="28"/>
        </w:rPr>
      </w:pPr>
    </w:p>
    <w:p w:rsidR="00F010A7" w:rsidRDefault="004E49E5">
      <w:pPr>
        <w:pStyle w:val="docdata"/>
        <w:spacing w:before="0" w:beforeAutospacing="0" w:after="0" w:afterAutospacing="0"/>
        <w:jc w:val="right"/>
      </w:pPr>
      <w:r>
        <w:rPr>
          <w:color w:val="000000"/>
          <w:sz w:val="28"/>
          <w:szCs w:val="28"/>
        </w:rPr>
        <w:t>Составитель Воробьева А.Л.</w:t>
      </w:r>
    </w:p>
    <w:p w:rsidR="00F010A7" w:rsidRDefault="004E49E5">
      <w:pPr>
        <w:pStyle w:val="ac"/>
        <w:spacing w:before="0" w:beforeAutospacing="0" w:after="0" w:afterAutospacing="0"/>
        <w:jc w:val="right"/>
      </w:pPr>
      <w:r>
        <w:rPr>
          <w:color w:val="000000"/>
          <w:sz w:val="28"/>
          <w:szCs w:val="28"/>
        </w:rPr>
        <w:t>заведующая отделом</w:t>
      </w:r>
    </w:p>
    <w:p w:rsidR="00F010A7" w:rsidRDefault="004E49E5">
      <w:pPr>
        <w:pStyle w:val="ac"/>
        <w:spacing w:before="0" w:beforeAutospacing="0" w:after="0" w:afterAutospacing="0"/>
        <w:jc w:val="right"/>
      </w:pPr>
      <w:r>
        <w:rPr>
          <w:color w:val="000000"/>
          <w:sz w:val="28"/>
          <w:szCs w:val="28"/>
        </w:rPr>
        <w:t>«Сольное и хоровое пение»</w:t>
      </w:r>
    </w:p>
    <w:p w:rsidR="00F010A7" w:rsidRDefault="004E49E5">
      <w:pPr>
        <w:pStyle w:val="ac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ГБУДО г. Москвы «ДМШ №42</w:t>
      </w:r>
    </w:p>
    <w:p w:rsidR="00F010A7" w:rsidRDefault="00F010A7">
      <w:pPr>
        <w:pStyle w:val="ac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EE6269" w:rsidRDefault="00EE6269">
      <w:pPr>
        <w:pStyle w:val="ac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F010A7" w:rsidRDefault="004E49E5">
      <w:pPr>
        <w:pStyle w:val="a8"/>
        <w:shd w:val="clear" w:color="auto" w:fill="FFFFFF"/>
        <w:spacing w:line="240" w:lineRule="auto"/>
        <w:ind w:right="120"/>
        <w:jc w:val="center"/>
        <w:rPr>
          <w:b/>
          <w:szCs w:val="28"/>
        </w:rPr>
      </w:pPr>
      <w:r>
        <w:rPr>
          <w:b/>
          <w:szCs w:val="28"/>
        </w:rPr>
        <w:t>Москва 2026 г.</w:t>
      </w:r>
    </w:p>
    <w:p w:rsidR="00F010A7" w:rsidRDefault="00F010A7">
      <w:pPr>
        <w:pStyle w:val="a8"/>
        <w:shd w:val="clear" w:color="auto" w:fill="FFFFFF"/>
        <w:spacing w:line="240" w:lineRule="auto"/>
        <w:ind w:right="120"/>
        <w:jc w:val="both"/>
        <w:rPr>
          <w:b/>
          <w:szCs w:val="28"/>
        </w:rPr>
      </w:pPr>
    </w:p>
    <w:p w:rsidR="00F010A7" w:rsidRDefault="00F010A7">
      <w:pPr>
        <w:pStyle w:val="a8"/>
        <w:shd w:val="clear" w:color="auto" w:fill="FFFFFF"/>
        <w:spacing w:line="240" w:lineRule="auto"/>
        <w:ind w:right="120"/>
        <w:jc w:val="center"/>
        <w:rPr>
          <w:b/>
          <w:szCs w:val="28"/>
        </w:rPr>
      </w:pPr>
    </w:p>
    <w:p w:rsidR="00F010A7" w:rsidRDefault="00F010A7">
      <w:pPr>
        <w:pStyle w:val="a8"/>
        <w:shd w:val="clear" w:color="auto" w:fill="FFFFFF"/>
        <w:spacing w:line="240" w:lineRule="auto"/>
        <w:ind w:right="120"/>
        <w:jc w:val="center"/>
        <w:rPr>
          <w:b/>
          <w:szCs w:val="28"/>
        </w:rPr>
      </w:pPr>
    </w:p>
    <w:p w:rsidR="00F010A7" w:rsidRDefault="00F010A7">
      <w:pPr>
        <w:pStyle w:val="a8"/>
        <w:shd w:val="clear" w:color="auto" w:fill="FFFFFF"/>
        <w:spacing w:line="240" w:lineRule="auto"/>
        <w:ind w:right="120"/>
        <w:jc w:val="center"/>
        <w:rPr>
          <w:b/>
          <w:szCs w:val="28"/>
        </w:rPr>
      </w:pPr>
    </w:p>
    <w:p w:rsidR="00F010A7" w:rsidRDefault="004E49E5">
      <w:pPr>
        <w:spacing w:line="360" w:lineRule="auto"/>
        <w:ind w:left="1452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Структура программы учебного предмета</w:t>
      </w:r>
    </w:p>
    <w:p w:rsidR="00F010A7" w:rsidRDefault="00F010A7">
      <w:pPr>
        <w:spacing w:line="360" w:lineRule="auto"/>
        <w:ind w:left="1452" w:firstLine="708"/>
        <w:rPr>
          <w:b/>
          <w:sz w:val="28"/>
          <w:szCs w:val="28"/>
        </w:rPr>
      </w:pPr>
    </w:p>
    <w:p w:rsidR="00F010A7" w:rsidRDefault="004E49E5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I.</w:t>
      </w:r>
      <w:r>
        <w:rPr>
          <w:b/>
          <w:sz w:val="28"/>
          <w:szCs w:val="28"/>
        </w:rPr>
        <w:tab/>
        <w:t>Пояснительная записка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010A7" w:rsidRDefault="004E49E5">
      <w:pPr>
        <w:pStyle w:val="ae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Характеристика учебного предмета, его место и роль в образовательном процессе;</w:t>
      </w:r>
    </w:p>
    <w:p w:rsidR="00F010A7" w:rsidRDefault="004E49E5">
      <w:pPr>
        <w:pStyle w:val="ae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Срок реализации учебного предмета;</w:t>
      </w:r>
    </w:p>
    <w:p w:rsidR="00F010A7" w:rsidRDefault="004E49E5">
      <w:pPr>
        <w:pStyle w:val="ae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Объем учебного времени, предусмотренный учебным планом образовательного</w:t>
      </w:r>
    </w:p>
    <w:p w:rsidR="00F010A7" w:rsidRDefault="004E49E5">
      <w:pPr>
        <w:pStyle w:val="ae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учреждения на реализацию учебного предмета;</w:t>
      </w:r>
    </w:p>
    <w:p w:rsidR="00F010A7" w:rsidRDefault="004E49E5">
      <w:pPr>
        <w:pStyle w:val="ae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Форма проведения учебных аудиторных занятий;</w:t>
      </w:r>
    </w:p>
    <w:p w:rsidR="00F010A7" w:rsidRDefault="004E49E5">
      <w:pPr>
        <w:pStyle w:val="ae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Цели и задачи учебного предмета;</w:t>
      </w:r>
    </w:p>
    <w:p w:rsidR="00F010A7" w:rsidRDefault="004E49E5">
      <w:pPr>
        <w:pStyle w:val="ae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Обоснование структуры программы учебного предмета;</w:t>
      </w:r>
    </w:p>
    <w:p w:rsidR="00F010A7" w:rsidRDefault="004E49E5">
      <w:pPr>
        <w:pStyle w:val="ae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 Методы обучения; </w:t>
      </w:r>
    </w:p>
    <w:p w:rsidR="00F010A7" w:rsidRDefault="004E49E5">
      <w:pPr>
        <w:pStyle w:val="ae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Описание материально-технических условий реализации учебного предмета;</w:t>
      </w:r>
    </w:p>
    <w:p w:rsidR="00F010A7" w:rsidRDefault="00F010A7">
      <w:pPr>
        <w:pStyle w:val="ae"/>
        <w:rPr>
          <w:rFonts w:ascii="Times New Roman" w:hAnsi="Times New Roman" w:cs="Times New Roman"/>
          <w:i/>
        </w:rPr>
      </w:pPr>
    </w:p>
    <w:p w:rsidR="00F010A7" w:rsidRDefault="004E49E5">
      <w:pPr>
        <w:rPr>
          <w:b/>
          <w:sz w:val="28"/>
          <w:szCs w:val="28"/>
        </w:rPr>
      </w:pPr>
      <w:r>
        <w:rPr>
          <w:b/>
          <w:sz w:val="28"/>
          <w:szCs w:val="28"/>
        </w:rPr>
        <w:t>II.</w:t>
      </w:r>
      <w:r>
        <w:rPr>
          <w:b/>
          <w:sz w:val="28"/>
          <w:szCs w:val="28"/>
        </w:rPr>
        <w:tab/>
        <w:t>Содержание учебного предмета</w:t>
      </w:r>
      <w:r>
        <w:rPr>
          <w:b/>
          <w:sz w:val="28"/>
          <w:szCs w:val="28"/>
        </w:rPr>
        <w:tab/>
      </w:r>
    </w:p>
    <w:p w:rsidR="00F010A7" w:rsidRDefault="004E49E5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010A7" w:rsidRDefault="004E49E5">
      <w:pPr>
        <w:pStyle w:val="ae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Сведения о затратах учебного времени;</w:t>
      </w:r>
    </w:p>
    <w:p w:rsidR="00F010A7" w:rsidRDefault="004E49E5">
      <w:pPr>
        <w:pStyle w:val="ae"/>
        <w:rPr>
          <w:rFonts w:ascii="Times New Roman" w:hAnsi="Times New Roman" w:cs="Times New Roman"/>
          <w:bCs/>
          <w:i/>
        </w:rPr>
      </w:pPr>
      <w:r>
        <w:rPr>
          <w:rFonts w:ascii="Times New Roman" w:hAnsi="Times New Roman" w:cs="Times New Roman"/>
          <w:i/>
        </w:rPr>
        <w:t xml:space="preserve">- </w:t>
      </w:r>
      <w:r>
        <w:rPr>
          <w:rFonts w:ascii="Times New Roman" w:hAnsi="Times New Roman" w:cs="Times New Roman"/>
          <w:bCs/>
          <w:i/>
        </w:rPr>
        <w:t>Годовые требования по классам;</w:t>
      </w:r>
    </w:p>
    <w:p w:rsidR="00F010A7" w:rsidRDefault="004E49E5">
      <w:pPr>
        <w:spacing w:before="100" w:beforeAutospacing="1"/>
        <w:rPr>
          <w:b/>
          <w:sz w:val="28"/>
          <w:szCs w:val="28"/>
        </w:rPr>
      </w:pPr>
      <w:r>
        <w:rPr>
          <w:b/>
          <w:sz w:val="28"/>
          <w:szCs w:val="28"/>
        </w:rPr>
        <w:t>III.</w:t>
      </w:r>
      <w:r>
        <w:rPr>
          <w:b/>
          <w:sz w:val="28"/>
          <w:szCs w:val="28"/>
        </w:rPr>
        <w:tab/>
        <w:t>Требования к уровню подготовки обучающихся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010A7" w:rsidRDefault="00F010A7">
      <w:pPr>
        <w:spacing w:before="100" w:beforeAutospacing="1"/>
        <w:rPr>
          <w:b/>
          <w:sz w:val="28"/>
          <w:szCs w:val="28"/>
        </w:rPr>
      </w:pPr>
    </w:p>
    <w:p w:rsidR="00F010A7" w:rsidRDefault="004E49E5">
      <w:pPr>
        <w:pStyle w:val="ae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Формы и методы контроля, система оценок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</w:p>
    <w:p w:rsidR="00F010A7" w:rsidRDefault="004E49E5">
      <w:pPr>
        <w:pStyle w:val="ae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 Аттестация: цели, виды, форма, содержание; </w:t>
      </w:r>
    </w:p>
    <w:p w:rsidR="00F010A7" w:rsidRDefault="004E49E5">
      <w:pPr>
        <w:pStyle w:val="ae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Критерии оценки;</w:t>
      </w:r>
    </w:p>
    <w:p w:rsidR="00F010A7" w:rsidRDefault="004E49E5">
      <w:pPr>
        <w:pStyle w:val="ae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Контрольные требования на разных этапах обучения;</w:t>
      </w:r>
    </w:p>
    <w:p w:rsidR="00F010A7" w:rsidRDefault="00F010A7">
      <w:pPr>
        <w:pStyle w:val="ae"/>
        <w:rPr>
          <w:rFonts w:ascii="Times New Roman" w:hAnsi="Times New Roman" w:cs="Times New Roman"/>
          <w:i/>
        </w:rPr>
      </w:pPr>
    </w:p>
    <w:p w:rsidR="00F010A7" w:rsidRDefault="004E49E5">
      <w:pPr>
        <w:pStyle w:val="a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ab/>
        <w:t>Методическое обеспечение учебного процесса</w:t>
      </w:r>
    </w:p>
    <w:p w:rsidR="00F010A7" w:rsidRDefault="004E49E5">
      <w:pPr>
        <w:pStyle w:val="a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F010A7" w:rsidRDefault="004E49E5">
      <w:pPr>
        <w:pStyle w:val="ae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Методические рекомендации педагогическим работникам;</w:t>
      </w:r>
    </w:p>
    <w:p w:rsidR="00F010A7" w:rsidRDefault="004E49E5">
      <w:pPr>
        <w:pStyle w:val="ae"/>
        <w:rPr>
          <w:rFonts w:ascii="Calibri" w:hAnsi="Calibri" w:cs="Times New Roman"/>
        </w:rPr>
      </w:pPr>
      <w:r>
        <w:rPr>
          <w:rFonts w:ascii="Times New Roman" w:hAnsi="Times New Roman" w:cs="Times New Roman"/>
          <w:i/>
        </w:rPr>
        <w:t>- Рекомендации по организации самостоятельной работы обучающихся</w:t>
      </w:r>
      <w:r>
        <w:rPr>
          <w:rFonts w:ascii="Calibri" w:hAnsi="Calibri" w:cs="Times New Roman"/>
        </w:rPr>
        <w:t>;</w:t>
      </w:r>
    </w:p>
    <w:p w:rsidR="00F010A7" w:rsidRDefault="00F010A7">
      <w:pPr>
        <w:pStyle w:val="ae"/>
        <w:rPr>
          <w:rFonts w:ascii="Calibri" w:hAnsi="Calibri" w:cs="Times New Roman"/>
        </w:rPr>
      </w:pPr>
    </w:p>
    <w:p w:rsidR="00F010A7" w:rsidRDefault="004E49E5">
      <w:pPr>
        <w:pStyle w:val="a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ab/>
        <w:t>Списки рекомендуемой нотной и методической литературы</w:t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F010A7" w:rsidRDefault="00F010A7">
      <w:pPr>
        <w:pStyle w:val="ae"/>
        <w:rPr>
          <w:rFonts w:ascii="Times New Roman" w:hAnsi="Times New Roman" w:cs="Times New Roman"/>
          <w:b/>
          <w:sz w:val="28"/>
          <w:szCs w:val="28"/>
        </w:rPr>
      </w:pPr>
    </w:p>
    <w:p w:rsidR="00F010A7" w:rsidRDefault="004E49E5">
      <w:pPr>
        <w:pStyle w:val="ae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Список рекомендуемой нотной литературы;</w:t>
      </w:r>
    </w:p>
    <w:p w:rsidR="00F010A7" w:rsidRDefault="004E49E5">
      <w:pPr>
        <w:pStyle w:val="ae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Список рекомендуемой методической литературы;</w:t>
      </w:r>
    </w:p>
    <w:p w:rsidR="00F010A7" w:rsidRDefault="00F010A7">
      <w:pPr>
        <w:outlineLvl w:val="0"/>
        <w:rPr>
          <w:rFonts w:ascii="Arial" w:eastAsia="ヒラギノ角ゴ Pro W3" w:hAnsi="Arial" w:cs="Arial"/>
          <w:color w:val="000000"/>
        </w:rPr>
      </w:pPr>
    </w:p>
    <w:p w:rsidR="00F010A7" w:rsidRDefault="00F010A7">
      <w:pPr>
        <w:outlineLvl w:val="0"/>
        <w:rPr>
          <w:rFonts w:eastAsia="ヒラギノ角ゴ Pro W3"/>
          <w:color w:val="000000"/>
          <w:sz w:val="28"/>
          <w:szCs w:val="28"/>
        </w:rPr>
      </w:pPr>
    </w:p>
    <w:p w:rsidR="00F010A7" w:rsidRDefault="00F010A7">
      <w:pPr>
        <w:outlineLvl w:val="0"/>
        <w:rPr>
          <w:rFonts w:eastAsia="ヒラギノ角ゴ Pro W3"/>
          <w:color w:val="000000"/>
          <w:sz w:val="28"/>
          <w:szCs w:val="28"/>
        </w:rPr>
      </w:pPr>
    </w:p>
    <w:p w:rsidR="00F010A7" w:rsidRDefault="00F010A7">
      <w:pPr>
        <w:outlineLvl w:val="0"/>
        <w:rPr>
          <w:rFonts w:eastAsia="ヒラギノ角ゴ Pro W3"/>
          <w:color w:val="000000"/>
          <w:sz w:val="28"/>
          <w:szCs w:val="28"/>
        </w:rPr>
      </w:pPr>
    </w:p>
    <w:p w:rsidR="00F010A7" w:rsidRDefault="00F010A7">
      <w:pPr>
        <w:spacing w:line="360" w:lineRule="auto"/>
        <w:rPr>
          <w:sz w:val="32"/>
          <w:szCs w:val="32"/>
        </w:rPr>
      </w:pPr>
    </w:p>
    <w:p w:rsidR="00F010A7" w:rsidRDefault="00F010A7">
      <w:pPr>
        <w:spacing w:line="360" w:lineRule="auto"/>
        <w:rPr>
          <w:sz w:val="32"/>
          <w:szCs w:val="32"/>
        </w:rPr>
      </w:pPr>
    </w:p>
    <w:p w:rsidR="00F010A7" w:rsidRDefault="00F010A7">
      <w:pPr>
        <w:spacing w:line="360" w:lineRule="auto"/>
        <w:rPr>
          <w:sz w:val="32"/>
          <w:szCs w:val="32"/>
        </w:rPr>
      </w:pPr>
    </w:p>
    <w:p w:rsidR="00F010A7" w:rsidRDefault="004E49E5">
      <w:pPr>
        <w:pStyle w:val="1"/>
        <w:numPr>
          <w:ilvl w:val="0"/>
          <w:numId w:val="1"/>
        </w:numPr>
        <w:tabs>
          <w:tab w:val="left" w:pos="426"/>
        </w:tabs>
        <w:ind w:left="0" w:firstLine="0"/>
        <w:jc w:val="center"/>
        <w:rPr>
          <w:b/>
          <w:bCs/>
          <w:szCs w:val="28"/>
        </w:rPr>
      </w:pPr>
      <w:r>
        <w:rPr>
          <w:b/>
          <w:bCs/>
          <w:szCs w:val="28"/>
        </w:rPr>
        <w:t>Пояснительная записка</w:t>
      </w:r>
    </w:p>
    <w:p w:rsidR="00F010A7" w:rsidRDefault="004E49E5">
      <w:pPr>
        <w:pStyle w:val="Body1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Характеристика учебного предмета, его место и роль в образовательном процессе.</w:t>
      </w:r>
    </w:p>
    <w:p w:rsidR="00F010A7" w:rsidRDefault="004E49E5">
      <w:pPr>
        <w:shd w:val="clear" w:color="auto" w:fill="FFFFFF"/>
        <w:ind w:firstLineChars="150" w:firstLine="420"/>
        <w:rPr>
          <w:rFonts w:eastAsia="sans-serif"/>
          <w:color w:val="34343C"/>
          <w:sz w:val="28"/>
          <w:szCs w:val="28"/>
        </w:rPr>
      </w:pPr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Настоящая образовательная программа дополнительного образования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по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предмету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"Постановка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голоса"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в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рамках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программы </w:t>
      </w:r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"Музыкальный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фольклор"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составлена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на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о</w:t>
      </w:r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сновании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рекомендаций методического комитета по учебным заведениям искусств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и культуры города Москвы и нормативных документов Министерства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образования РФ.</w:t>
      </w:r>
    </w:p>
    <w:p w:rsidR="00F010A7" w:rsidRDefault="004E49E5">
      <w:pPr>
        <w:shd w:val="clear" w:color="auto" w:fill="FFFFFF"/>
        <w:ind w:firstLineChars="150" w:firstLine="420"/>
        <w:rPr>
          <w:rFonts w:eastAsia="sans-serif"/>
          <w:color w:val="34343C"/>
          <w:sz w:val="28"/>
          <w:szCs w:val="28"/>
        </w:rPr>
      </w:pPr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Программа носит художественно - эстетическую направленность,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стимулирует творческий потенциал учащихся, мотивирует их познавательную</w:t>
      </w:r>
    </w:p>
    <w:p w:rsidR="00F010A7" w:rsidRDefault="004E49E5">
      <w:pPr>
        <w:shd w:val="clear" w:color="auto" w:fill="FFFFFF"/>
        <w:rPr>
          <w:rFonts w:eastAsia="sans-serif"/>
          <w:color w:val="34343C"/>
          <w:sz w:val="28"/>
          <w:szCs w:val="28"/>
        </w:rPr>
      </w:pPr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активность. Сольное народное пение в ДМШ и ДШИ занимает важное место в</w:t>
      </w:r>
    </w:p>
    <w:p w:rsidR="00F010A7" w:rsidRDefault="004E49E5">
      <w:pPr>
        <w:shd w:val="clear" w:color="auto" w:fill="FFFFFF"/>
        <w:rPr>
          <w:rFonts w:eastAsia="sans-serif"/>
          <w:color w:val="34343C"/>
          <w:sz w:val="28"/>
          <w:szCs w:val="28"/>
        </w:rPr>
      </w:pPr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системе музыкального воспитания и образования, развивает художественный</w:t>
      </w:r>
    </w:p>
    <w:p w:rsidR="00F010A7" w:rsidRDefault="004E49E5">
      <w:pPr>
        <w:shd w:val="clear" w:color="auto" w:fill="FFFFFF"/>
        <w:jc w:val="both"/>
        <w:rPr>
          <w:rFonts w:eastAsia="sans-serif"/>
          <w:color w:val="34343C"/>
          <w:sz w:val="28"/>
          <w:szCs w:val="28"/>
        </w:rPr>
      </w:pPr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вкус детей, расширяет и обогащает их музыкальный кругозор, способствует</w:t>
      </w:r>
    </w:p>
    <w:p w:rsidR="00F010A7" w:rsidRPr="00131956" w:rsidRDefault="004E49E5">
      <w:pPr>
        <w:shd w:val="clear" w:color="auto" w:fill="FFFFFF"/>
        <w:jc w:val="both"/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</w:pPr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повышению культурного уровня.</w:t>
      </w:r>
    </w:p>
    <w:p w:rsidR="00F010A7" w:rsidRPr="00131956" w:rsidRDefault="004E49E5">
      <w:pPr>
        <w:shd w:val="clear" w:color="auto" w:fill="FFFFFF"/>
        <w:ind w:firstLineChars="150" w:firstLine="420"/>
        <w:jc w:val="both"/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</w:pPr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Программа «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Постановка голоса</w:t>
      </w:r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» направлена на получение учащимися специальных знаний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о многообразии исполнительских форм бытования народной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песни и принципах ее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воспроизведения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и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может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послужить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задачам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возрождения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творчества как одной из важных составляющих национальной художественной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культуры. Народное музыкально–поэтическое творчество – действенное средство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развития творческих способностей детей. Яркий музыкальный и поэтический язык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фольклора воспитывает в подрастающем поколении уважение к традициям, истории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своего народа, формирует отношение национальным обычаям и обрядам. Подлинно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народное искусство близко к восприятию и мышлению детей. Яркая образность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текстов, говоров, музыкальный язык песен, их исполнение, включающее в себя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элементы игры, танца, драматического действия, красочные костюмы, делают их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доступными для понимания и исполнения детьми разного возраста.</w:t>
      </w:r>
    </w:p>
    <w:p w:rsidR="00F010A7" w:rsidRDefault="004E49E5">
      <w:pPr>
        <w:shd w:val="clear" w:color="auto" w:fill="FFFFFF"/>
        <w:ind w:firstLineChars="100" w:firstLine="280"/>
        <w:jc w:val="both"/>
        <w:rPr>
          <w:rFonts w:eastAsia="sans-serif"/>
          <w:color w:val="34343C"/>
          <w:sz w:val="28"/>
          <w:szCs w:val="28"/>
        </w:rPr>
      </w:pPr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Данная образовательная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программа ориентирована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на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воспитание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ребенка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в</w:t>
      </w:r>
    </w:p>
    <w:p w:rsidR="00F010A7" w:rsidRDefault="004E49E5">
      <w:pPr>
        <w:shd w:val="clear" w:color="auto" w:fill="FFFFFF"/>
        <w:jc w:val="both"/>
        <w:rPr>
          <w:rFonts w:eastAsia="sans-serif"/>
          <w:color w:val="34343C"/>
          <w:sz w:val="28"/>
          <w:szCs w:val="28"/>
        </w:rPr>
      </w:pP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т</w:t>
      </w:r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радициях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proofErr w:type="spellStart"/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отечественнойнародной</w:t>
      </w:r>
      <w:proofErr w:type="spellEnd"/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культуры,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формирование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бережного отношения и любви к ней.</w:t>
      </w:r>
    </w:p>
    <w:p w:rsidR="00F010A7" w:rsidRDefault="004E49E5">
      <w:pPr>
        <w:shd w:val="clear" w:color="auto" w:fill="FFFFFF"/>
        <w:ind w:firstLineChars="100" w:firstLine="280"/>
        <w:jc w:val="both"/>
        <w:rPr>
          <w:rFonts w:eastAsia="sans-serif"/>
          <w:color w:val="34343C"/>
          <w:sz w:val="28"/>
          <w:szCs w:val="28"/>
        </w:rPr>
      </w:pPr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Настоящая программа составлена на основе достижений классической и</w:t>
      </w:r>
    </w:p>
    <w:p w:rsidR="00F010A7" w:rsidRDefault="004E49E5">
      <w:pPr>
        <w:shd w:val="clear" w:color="auto" w:fill="FFFFFF"/>
        <w:jc w:val="both"/>
        <w:rPr>
          <w:rFonts w:eastAsia="sans-serif"/>
          <w:color w:val="34343C"/>
          <w:sz w:val="28"/>
          <w:szCs w:val="28"/>
        </w:rPr>
      </w:pPr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современной педагогики, построена с учетом возрастных и психологических</w:t>
      </w:r>
    </w:p>
    <w:p w:rsidR="00F010A7" w:rsidRDefault="004E49E5">
      <w:pPr>
        <w:shd w:val="clear" w:color="auto" w:fill="FFFFFF"/>
        <w:jc w:val="both"/>
        <w:rPr>
          <w:rFonts w:eastAsia="sans-serif"/>
          <w:color w:val="34343C"/>
          <w:sz w:val="28"/>
          <w:szCs w:val="28"/>
        </w:rPr>
      </w:pPr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особенностей детей, направлена на развитие эмоциональной сферы ребенка, его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эстетического чутья, а также на стимулирование творческой деятельности по</w:t>
      </w:r>
    </w:p>
    <w:p w:rsidR="00F010A7" w:rsidRDefault="004E49E5">
      <w:pPr>
        <w:shd w:val="clear" w:color="auto" w:fill="FFFFFF"/>
        <w:jc w:val="both"/>
        <w:rPr>
          <w:sz w:val="28"/>
          <w:szCs w:val="28"/>
        </w:rPr>
      </w:pPr>
      <w:proofErr w:type="spellStart"/>
      <w:r>
        <w:rPr>
          <w:rFonts w:eastAsia="sans-serif"/>
          <w:color w:val="34343C"/>
          <w:sz w:val="28"/>
          <w:szCs w:val="28"/>
          <w:shd w:val="clear" w:color="auto" w:fill="FFFFFF"/>
          <w:lang w:val="en-US" w:eastAsia="zh-CN" w:bidi="ar"/>
        </w:rPr>
        <w:t>освоению</w:t>
      </w:r>
      <w:proofErr w:type="spellEnd"/>
      <w:r>
        <w:rPr>
          <w:rFonts w:eastAsia="sans-serif"/>
          <w:color w:val="34343C"/>
          <w:sz w:val="28"/>
          <w:szCs w:val="28"/>
          <w:shd w:val="clear" w:color="auto" w:fill="FFFFFF"/>
          <w:lang w:val="en-US" w:eastAsia="zh-CN" w:bidi="ar"/>
        </w:rPr>
        <w:t xml:space="preserve"> </w:t>
      </w:r>
      <w:proofErr w:type="spellStart"/>
      <w:r>
        <w:rPr>
          <w:rFonts w:eastAsia="sans-serif"/>
          <w:color w:val="34343C"/>
          <w:sz w:val="28"/>
          <w:szCs w:val="28"/>
          <w:shd w:val="clear" w:color="auto" w:fill="FFFFFF"/>
          <w:lang w:val="en-US" w:eastAsia="zh-CN" w:bidi="ar"/>
        </w:rPr>
        <w:t>народной</w:t>
      </w:r>
      <w:proofErr w:type="spellEnd"/>
      <w:r>
        <w:rPr>
          <w:rFonts w:eastAsia="sans-serif"/>
          <w:color w:val="34343C"/>
          <w:sz w:val="28"/>
          <w:szCs w:val="28"/>
          <w:shd w:val="clear" w:color="auto" w:fill="FFFFFF"/>
          <w:lang w:val="en-US" w:eastAsia="zh-CN" w:bidi="ar"/>
        </w:rPr>
        <w:t xml:space="preserve"> </w:t>
      </w:r>
      <w:proofErr w:type="spellStart"/>
      <w:r>
        <w:rPr>
          <w:rFonts w:eastAsia="sans-serif"/>
          <w:color w:val="34343C"/>
          <w:sz w:val="28"/>
          <w:szCs w:val="28"/>
          <w:shd w:val="clear" w:color="auto" w:fill="FFFFFF"/>
          <w:lang w:val="en-US" w:eastAsia="zh-CN" w:bidi="ar"/>
        </w:rPr>
        <w:t>культуры</w:t>
      </w:r>
      <w:proofErr w:type="spellEnd"/>
      <w:r>
        <w:rPr>
          <w:rFonts w:eastAsia="sans-serif"/>
          <w:color w:val="34343C"/>
          <w:sz w:val="28"/>
          <w:szCs w:val="28"/>
          <w:shd w:val="clear" w:color="auto" w:fill="FFFFFF"/>
          <w:lang w:val="en-US" w:eastAsia="zh-CN" w:bidi="ar"/>
        </w:rPr>
        <w:t>.</w:t>
      </w:r>
    </w:p>
    <w:p w:rsidR="00F010A7" w:rsidRDefault="00F010A7">
      <w:pPr>
        <w:jc w:val="both"/>
      </w:pPr>
    </w:p>
    <w:p w:rsidR="00F010A7" w:rsidRDefault="004E49E5">
      <w:pPr>
        <w:pStyle w:val="af0"/>
        <w:numPr>
          <w:ilvl w:val="0"/>
          <w:numId w:val="2"/>
        </w:num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Срок реализации учебного предмета «Постановка голоса»</w:t>
      </w:r>
    </w:p>
    <w:p w:rsidR="00F010A7" w:rsidRDefault="004E49E5">
      <w:pPr>
        <w:pStyle w:val="Style4"/>
        <w:widowControl/>
        <w:tabs>
          <w:tab w:val="left" w:pos="955"/>
        </w:tabs>
        <w:spacing w:line="240" w:lineRule="auto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 xml:space="preserve">Срок реализации учебного предмета «Постановка голоса» для детей, поступивших в образовательное учреждение в первый класс в возрасте с 10 до 12 лет, составляет 4 года (с 2 по 5 классы). </w:t>
      </w:r>
    </w:p>
    <w:p w:rsidR="00F010A7" w:rsidRDefault="004E49E5">
      <w:pPr>
        <w:pStyle w:val="Style4"/>
        <w:widowControl/>
        <w:numPr>
          <w:ilvl w:val="0"/>
          <w:numId w:val="2"/>
        </w:numPr>
        <w:tabs>
          <w:tab w:val="left" w:pos="955"/>
        </w:tabs>
        <w:spacing w:line="240" w:lineRule="auto"/>
        <w:rPr>
          <w:sz w:val="28"/>
          <w:szCs w:val="28"/>
        </w:rPr>
      </w:pPr>
      <w:r>
        <w:rPr>
          <w:b/>
          <w:i/>
          <w:sz w:val="28"/>
          <w:szCs w:val="28"/>
        </w:rPr>
        <w:t>Объем учебного времени,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предусмотренный учебным планом образовательного учреждения на реализацию учебного предмета «Постановка голоса»:</w:t>
      </w:r>
    </w:p>
    <w:p w:rsidR="00F010A7" w:rsidRDefault="00F010A7">
      <w:pPr>
        <w:pStyle w:val="af0"/>
        <w:shd w:val="clear" w:color="auto" w:fill="FFFFFF"/>
        <w:ind w:left="0" w:right="14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pPr w:leftFromText="180" w:rightFromText="180" w:vertAnchor="text" w:horzAnchor="margin" w:tblpXSpec="center" w:tblpY="205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851"/>
        <w:gridCol w:w="708"/>
        <w:gridCol w:w="709"/>
        <w:gridCol w:w="709"/>
        <w:gridCol w:w="737"/>
        <w:gridCol w:w="993"/>
      </w:tblGrid>
      <w:tr w:rsidR="00F010A7">
        <w:trPr>
          <w:jc w:val="center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0A7" w:rsidRPr="00131956" w:rsidRDefault="004E49E5">
            <w:pPr>
              <w:jc w:val="center"/>
              <w:rPr>
                <w:sz w:val="28"/>
                <w:szCs w:val="28"/>
                <w:lang w:eastAsia="en-US"/>
              </w:rPr>
            </w:pPr>
            <w:r w:rsidRPr="00131956">
              <w:rPr>
                <w:sz w:val="28"/>
                <w:szCs w:val="28"/>
                <w:lang w:eastAsia="en-US"/>
              </w:rPr>
              <w:t>Вид учебной работы, нагрузки,</w:t>
            </w:r>
          </w:p>
          <w:p w:rsidR="00F010A7" w:rsidRPr="00131956" w:rsidRDefault="004E49E5">
            <w:pPr>
              <w:jc w:val="center"/>
              <w:rPr>
                <w:sz w:val="28"/>
                <w:szCs w:val="28"/>
                <w:lang w:eastAsia="en-US"/>
              </w:rPr>
            </w:pPr>
            <w:r w:rsidRPr="00131956">
              <w:rPr>
                <w:sz w:val="28"/>
                <w:szCs w:val="28"/>
                <w:lang w:eastAsia="en-US"/>
              </w:rPr>
              <w:t>аттестации</w:t>
            </w:r>
          </w:p>
        </w:tc>
        <w:tc>
          <w:tcPr>
            <w:tcW w:w="37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0A7" w:rsidRDefault="004E49E5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val="en-US" w:eastAsia="zh-CN" w:bidi="hi-IN"/>
              </w:rPr>
            </w:pPr>
            <w:proofErr w:type="spellStart"/>
            <w:r>
              <w:rPr>
                <w:rFonts w:eastAsia="Lucida Sans Unicode"/>
                <w:kern w:val="3"/>
                <w:sz w:val="28"/>
                <w:szCs w:val="28"/>
                <w:lang w:val="en-US" w:eastAsia="zh-CN" w:bidi="hi-IN"/>
              </w:rPr>
              <w:t>Затраты</w:t>
            </w:r>
            <w:proofErr w:type="spellEnd"/>
            <w:r>
              <w:rPr>
                <w:rFonts w:eastAsia="Lucida Sans Unicode"/>
                <w:kern w:val="3"/>
                <w:sz w:val="28"/>
                <w:szCs w:val="28"/>
                <w:lang w:val="en-US" w:eastAsia="zh-CN" w:bidi="hi-IN"/>
              </w:rPr>
              <w:t xml:space="preserve"> </w:t>
            </w:r>
            <w:proofErr w:type="spellStart"/>
            <w:r>
              <w:rPr>
                <w:rFonts w:eastAsia="Lucida Sans Unicode"/>
                <w:kern w:val="3"/>
                <w:sz w:val="28"/>
                <w:szCs w:val="28"/>
                <w:lang w:val="en-US" w:eastAsia="zh-CN" w:bidi="hi-IN"/>
              </w:rPr>
              <w:t>учебного</w:t>
            </w:r>
            <w:proofErr w:type="spellEnd"/>
            <w:r>
              <w:rPr>
                <w:rFonts w:eastAsia="Lucida Sans Unicode"/>
                <w:kern w:val="3"/>
                <w:sz w:val="28"/>
                <w:szCs w:val="28"/>
                <w:lang w:val="en-US" w:eastAsia="zh-CN" w:bidi="hi-IN"/>
              </w:rPr>
              <w:t xml:space="preserve"> </w:t>
            </w:r>
            <w:proofErr w:type="spellStart"/>
            <w:r>
              <w:rPr>
                <w:rFonts w:eastAsia="Lucida Sans Unicode"/>
                <w:kern w:val="3"/>
                <w:sz w:val="28"/>
                <w:szCs w:val="28"/>
                <w:lang w:val="en-US" w:eastAsia="zh-CN" w:bidi="hi-IN"/>
              </w:rPr>
              <w:t>времени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0A7" w:rsidRDefault="004E49E5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val="en-US" w:eastAsia="zh-CN" w:bidi="hi-IN"/>
              </w:rPr>
            </w:pPr>
            <w:proofErr w:type="spellStart"/>
            <w:r>
              <w:rPr>
                <w:rFonts w:eastAsia="Lucida Sans Unicode"/>
                <w:kern w:val="3"/>
                <w:sz w:val="28"/>
                <w:szCs w:val="28"/>
                <w:lang w:val="en-US" w:eastAsia="zh-CN" w:bidi="hi-IN"/>
              </w:rPr>
              <w:t>Всего</w:t>
            </w:r>
            <w:proofErr w:type="spellEnd"/>
            <w:r>
              <w:rPr>
                <w:rFonts w:eastAsia="Lucida Sans Unicode"/>
                <w:kern w:val="3"/>
                <w:sz w:val="28"/>
                <w:szCs w:val="28"/>
                <w:lang w:val="en-US" w:eastAsia="zh-CN" w:bidi="hi-IN"/>
              </w:rPr>
              <w:t xml:space="preserve"> </w:t>
            </w:r>
            <w:proofErr w:type="spellStart"/>
            <w:r>
              <w:rPr>
                <w:rFonts w:eastAsia="Lucida Sans Unicode"/>
                <w:kern w:val="3"/>
                <w:sz w:val="28"/>
                <w:szCs w:val="28"/>
                <w:lang w:val="en-US" w:eastAsia="zh-CN" w:bidi="hi-IN"/>
              </w:rPr>
              <w:t>часов</w:t>
            </w:r>
            <w:proofErr w:type="spellEnd"/>
          </w:p>
        </w:tc>
      </w:tr>
      <w:tr w:rsidR="00F010A7">
        <w:trPr>
          <w:trHeight w:val="330"/>
          <w:jc w:val="center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010A7" w:rsidRDefault="004E49E5">
            <w:pPr>
              <w:jc w:val="center"/>
              <w:rPr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sz w:val="28"/>
                <w:szCs w:val="28"/>
                <w:lang w:val="en-US" w:eastAsia="en-US"/>
              </w:rPr>
              <w:t>Годы</w:t>
            </w:r>
            <w:proofErr w:type="spellEnd"/>
            <w:r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 w:eastAsia="en-US"/>
              </w:rPr>
              <w:t>обучения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010A7" w:rsidRDefault="004E49E5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val="en-US"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val="en-US" w:eastAsia="zh-CN" w:bidi="hi-IN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010A7" w:rsidRDefault="004E49E5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val="en-US"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val="en-US" w:eastAsia="zh-CN" w:bidi="hi-I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010A7" w:rsidRDefault="004E49E5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val="en-US"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val="en-US" w:eastAsia="zh-CN" w:bidi="hi-IN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010A7" w:rsidRDefault="004E49E5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val="en-US"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val="en-US" w:eastAsia="zh-CN" w:bidi="hi-IN"/>
              </w:rPr>
              <w:t>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010A7" w:rsidRDefault="004E49E5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val="en-US"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val="en-US" w:eastAsia="zh-CN" w:bidi="hi-IN"/>
              </w:rPr>
              <w:t>5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A7" w:rsidRDefault="00F010A7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val="en-US" w:eastAsia="zh-CN" w:bidi="hi-IN"/>
              </w:rPr>
            </w:pPr>
          </w:p>
        </w:tc>
      </w:tr>
      <w:tr w:rsidR="00F010A7">
        <w:trPr>
          <w:trHeight w:val="150"/>
          <w:jc w:val="center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010A7" w:rsidRDefault="004E49E5">
            <w:pPr>
              <w:jc w:val="center"/>
              <w:rPr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sz w:val="28"/>
                <w:szCs w:val="28"/>
                <w:lang w:val="en-US" w:eastAsia="en-US"/>
              </w:rPr>
              <w:t>Количество</w:t>
            </w:r>
            <w:proofErr w:type="spellEnd"/>
            <w:r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 w:eastAsia="en-US"/>
              </w:rPr>
              <w:t>недель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010A7" w:rsidRDefault="004E49E5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val="en-US"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val="en-US" w:eastAsia="zh-CN" w:bidi="hi-IN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010A7" w:rsidRDefault="004E49E5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val="en-US"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val="en-US" w:eastAsia="zh-CN" w:bidi="hi-IN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010A7" w:rsidRDefault="004E49E5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val="en-US"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val="en-US" w:eastAsia="zh-CN" w:bidi="hi-IN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010A7" w:rsidRDefault="004E49E5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val="en-US"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val="en-US" w:eastAsia="zh-CN" w:bidi="hi-IN"/>
              </w:rPr>
              <w:t>35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010A7" w:rsidRDefault="004E49E5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val="en-US"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val="en-US" w:eastAsia="zh-CN" w:bidi="hi-IN"/>
              </w:rPr>
              <w:t>35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0A7" w:rsidRDefault="00F010A7">
            <w:pPr>
              <w:rPr>
                <w:rFonts w:eastAsia="Lucida Sans Unicode"/>
                <w:kern w:val="3"/>
                <w:sz w:val="28"/>
                <w:szCs w:val="28"/>
                <w:lang w:val="en-US" w:eastAsia="zh-CN" w:bidi="hi-IN"/>
              </w:rPr>
            </w:pPr>
          </w:p>
        </w:tc>
      </w:tr>
      <w:tr w:rsidR="00F010A7">
        <w:trPr>
          <w:jc w:val="center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A7" w:rsidRDefault="004E49E5">
            <w:pPr>
              <w:jc w:val="center"/>
              <w:rPr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sz w:val="28"/>
                <w:szCs w:val="28"/>
                <w:lang w:val="en-US" w:eastAsia="en-US"/>
              </w:rPr>
              <w:t>Аудиторные</w:t>
            </w:r>
            <w:proofErr w:type="spellEnd"/>
            <w:r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 w:eastAsia="en-US"/>
              </w:rPr>
              <w:t>занятия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A7" w:rsidRDefault="004E49E5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A7" w:rsidRDefault="004E49E5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17,5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A7" w:rsidRDefault="004E49E5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17,5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A7" w:rsidRDefault="004E49E5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35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A7" w:rsidRDefault="004E49E5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A7" w:rsidRDefault="004E49E5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105</w:t>
            </w:r>
          </w:p>
        </w:tc>
      </w:tr>
      <w:tr w:rsidR="00F010A7">
        <w:trPr>
          <w:jc w:val="center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A7" w:rsidRDefault="004E49E5">
            <w:pPr>
              <w:jc w:val="center"/>
              <w:rPr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sz w:val="28"/>
                <w:szCs w:val="28"/>
                <w:lang w:val="en-US" w:eastAsia="en-US"/>
              </w:rPr>
              <w:t>Самостоятельная</w:t>
            </w:r>
            <w:proofErr w:type="spellEnd"/>
            <w:r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 w:eastAsia="en-US"/>
              </w:rPr>
              <w:t>работа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A7" w:rsidRDefault="004E49E5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A7" w:rsidRDefault="004E49E5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17,5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A7" w:rsidRDefault="004E49E5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17,5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A7" w:rsidRDefault="004E49E5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35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A7" w:rsidRDefault="004E49E5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A7" w:rsidRDefault="004E49E5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105</w:t>
            </w:r>
          </w:p>
        </w:tc>
      </w:tr>
      <w:tr w:rsidR="00F010A7">
        <w:trPr>
          <w:jc w:val="center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A7" w:rsidRDefault="004E49E5">
            <w:pPr>
              <w:jc w:val="center"/>
              <w:rPr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sz w:val="28"/>
                <w:szCs w:val="28"/>
                <w:lang w:val="en-US" w:eastAsia="en-US"/>
              </w:rPr>
              <w:t>Максимальная</w:t>
            </w:r>
            <w:proofErr w:type="spellEnd"/>
            <w:r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 w:eastAsia="en-US"/>
              </w:rPr>
              <w:t>учебная</w:t>
            </w:r>
            <w:proofErr w:type="spellEnd"/>
            <w:r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 w:eastAsia="en-US"/>
              </w:rPr>
              <w:t>нагрузка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A7" w:rsidRDefault="004E49E5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A7" w:rsidRDefault="004E49E5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A7" w:rsidRDefault="004E49E5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A7" w:rsidRDefault="004E49E5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70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A7" w:rsidRDefault="004E49E5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A7" w:rsidRDefault="004E49E5">
            <w:pPr>
              <w:suppressAutoHyphens/>
              <w:jc w:val="center"/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Lucida Sans Unicode"/>
                <w:kern w:val="3"/>
                <w:sz w:val="28"/>
                <w:szCs w:val="28"/>
                <w:lang w:eastAsia="zh-CN" w:bidi="hi-IN"/>
              </w:rPr>
              <w:t>210</w:t>
            </w:r>
          </w:p>
        </w:tc>
      </w:tr>
    </w:tbl>
    <w:p w:rsidR="00F010A7" w:rsidRDefault="00F010A7">
      <w:pPr>
        <w:pStyle w:val="af0"/>
        <w:shd w:val="clear" w:color="auto" w:fill="FFFFFF"/>
        <w:ind w:left="0" w:right="14"/>
        <w:rPr>
          <w:rFonts w:ascii="Times New Roman" w:hAnsi="Times New Roman" w:cs="Times New Roman"/>
          <w:b/>
          <w:i/>
          <w:sz w:val="28"/>
          <w:szCs w:val="28"/>
        </w:rPr>
      </w:pPr>
    </w:p>
    <w:p w:rsidR="00F010A7" w:rsidRDefault="00F010A7">
      <w:pPr>
        <w:pStyle w:val="af0"/>
        <w:shd w:val="clear" w:color="auto" w:fill="FFFFFF"/>
        <w:ind w:left="0" w:right="14"/>
        <w:rPr>
          <w:rFonts w:ascii="Times New Roman" w:hAnsi="Times New Roman" w:cs="Times New Roman"/>
          <w:b/>
          <w:i/>
          <w:sz w:val="28"/>
          <w:szCs w:val="28"/>
        </w:rPr>
      </w:pPr>
    </w:p>
    <w:p w:rsidR="00F010A7" w:rsidRDefault="004E49E5">
      <w:pPr>
        <w:pStyle w:val="af0"/>
        <w:numPr>
          <w:ilvl w:val="0"/>
          <w:numId w:val="2"/>
        </w:numPr>
        <w:shd w:val="clear" w:color="auto" w:fill="FFFFFF"/>
        <w:ind w:right="14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Форма проведения учебных аудиторных занятий</w:t>
      </w:r>
    </w:p>
    <w:p w:rsidR="00F010A7" w:rsidRDefault="004E49E5">
      <w:pPr>
        <w:shd w:val="clear" w:color="auto" w:fill="FFFFFF"/>
        <w:ind w:firstLineChars="150" w:firstLine="4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Форма проведения учебных аудиторных занятий - урок, репетиция. </w:t>
      </w:r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Все занятия проводятся индивидуально, с учетом возрастной </w:t>
      </w:r>
      <w:proofErr w:type="spellStart"/>
      <w:proofErr w:type="gramStart"/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психо</w:t>
      </w:r>
      <w:proofErr w:type="spellEnd"/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-физиологической</w:t>
      </w:r>
      <w:proofErr w:type="gramEnd"/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специфики каждого учащегося. Наряду с </w:t>
      </w:r>
      <w:proofErr w:type="spellStart"/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общевозрастными</w:t>
      </w:r>
      <w:proofErr w:type="spellEnd"/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закономерностями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развития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во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внимание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обязательно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принимаются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индивидуальные проявления, такие как: характер, темперамент, круг интересов,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особенности </w:t>
      </w:r>
      <w:proofErr w:type="spellStart"/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самопроявления</w:t>
      </w:r>
      <w:proofErr w:type="spellEnd"/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, степень готовности к обучению на отделении</w:t>
      </w: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</w:t>
      </w:r>
      <w:r w:rsidRPr="00131956"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>фольклорного искусства.</w:t>
      </w:r>
      <w:r>
        <w:rPr>
          <w:sz w:val="28"/>
          <w:szCs w:val="28"/>
        </w:rPr>
        <w:t xml:space="preserve"> </w:t>
      </w:r>
    </w:p>
    <w:p w:rsidR="00F010A7" w:rsidRDefault="004E49E5">
      <w:pPr>
        <w:pStyle w:val="af0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учебном процессе используются разнообразные формы организации учебной деятельности: занятие, праздник, вечёрка, концерт, лекторий, творческая встреча с народными исполнителями, фольклорными коллективами.</w:t>
      </w:r>
    </w:p>
    <w:p w:rsidR="00F010A7" w:rsidRDefault="00F010A7">
      <w:pPr>
        <w:pStyle w:val="af0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F010A7" w:rsidRDefault="004E49E5">
      <w:pPr>
        <w:pStyle w:val="Body1"/>
        <w:numPr>
          <w:ilvl w:val="0"/>
          <w:numId w:val="3"/>
        </w:numPr>
        <w:jc w:val="both"/>
        <w:rPr>
          <w:rFonts w:ascii="Times New Roman" w:hAnsi="Times New Roman"/>
          <w:b/>
          <w:i/>
          <w:color w:val="auto"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i/>
          <w:color w:val="auto"/>
          <w:sz w:val="28"/>
          <w:szCs w:val="28"/>
          <w:lang w:val="ru-RU"/>
        </w:rPr>
        <w:t>Цель и задачи учебного предмета «Постановка голоса»</w:t>
      </w:r>
    </w:p>
    <w:p w:rsidR="00F010A7" w:rsidRDefault="004E49E5">
      <w:pPr>
        <w:pStyle w:val="Body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       Цель</w:t>
      </w:r>
      <w:r>
        <w:rPr>
          <w:rFonts w:ascii="Times New Roman" w:hAnsi="Times New Roman"/>
          <w:sz w:val="28"/>
          <w:szCs w:val="28"/>
          <w:lang w:val="ru-RU"/>
        </w:rPr>
        <w:t xml:space="preserve">: развитие музыкально-творческих способностей учащегося на основе приобретенных им знаний, умений и навыков в области музыкального фольклора.  </w:t>
      </w:r>
    </w:p>
    <w:p w:rsidR="00F010A7" w:rsidRDefault="004E49E5">
      <w:pPr>
        <w:pStyle w:val="Body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Задачи</w:t>
      </w:r>
      <w:r>
        <w:rPr>
          <w:rFonts w:ascii="Times New Roman" w:hAnsi="Times New Roman"/>
          <w:sz w:val="28"/>
          <w:szCs w:val="28"/>
          <w:lang w:val="ru-RU"/>
        </w:rPr>
        <w:t>:</w:t>
      </w:r>
    </w:p>
    <w:p w:rsidR="00F010A7" w:rsidRDefault="004E49E5">
      <w:pPr>
        <w:pStyle w:val="Body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− разностороннее развитие детей: памяти, внимания, речи, коммуникативных навыков, актёрского мастерства, фантазии и др.; </w:t>
      </w:r>
    </w:p>
    <w:p w:rsidR="00F010A7" w:rsidRDefault="004E49E5">
      <w:pPr>
        <w:pStyle w:val="Body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− освоение традиционной народной музыки в её жанрово-стилевых и специфических проявлениях;</w:t>
      </w:r>
    </w:p>
    <w:p w:rsidR="00F010A7" w:rsidRDefault="004E49E5">
      <w:pPr>
        <w:pStyle w:val="Body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− накопление песенного народного репертуара и освоение детьми способов фольклорного творчества; </w:t>
      </w:r>
    </w:p>
    <w:p w:rsidR="00F010A7" w:rsidRDefault="004E49E5">
      <w:pPr>
        <w:pStyle w:val="Body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− развитие творческих способностей детей (музыкального слуха, чувства ритма, музыкальной памяти, музыкального мышления, пластики,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образноэмоционального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воображения) через освоение отечественного интонационно-ритмического словаря;</w:t>
      </w:r>
    </w:p>
    <w:p w:rsidR="00F010A7" w:rsidRDefault="004E49E5">
      <w:pPr>
        <w:pStyle w:val="Body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− обучение основам певческой гигиены и самоконтроля голосового аппарата; − развитие художественно-эстетического вкуса; </w:t>
      </w:r>
    </w:p>
    <w:p w:rsidR="00F010A7" w:rsidRDefault="004E49E5">
      <w:pPr>
        <w:pStyle w:val="Body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− знание народной культуры, традиций и обрядов; </w:t>
      </w:r>
    </w:p>
    <w:p w:rsidR="00F010A7" w:rsidRDefault="004E49E5">
      <w:pPr>
        <w:pStyle w:val="Body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− развитие музыкального слуха: мелодического и гармонического;</w:t>
      </w:r>
    </w:p>
    <w:p w:rsidR="00F010A7" w:rsidRDefault="004E49E5">
      <w:pPr>
        <w:pStyle w:val="Body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− развитие чувства ритма; </w:t>
      </w:r>
    </w:p>
    <w:p w:rsidR="00F010A7" w:rsidRDefault="004E49E5">
      <w:pPr>
        <w:pStyle w:val="Body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− привлечение учащихся к активной творческой деятельности: участию в народных праздниках и обрядах, восстановлении традиционных форм досуга; </w:t>
      </w:r>
    </w:p>
    <w:p w:rsidR="00F010A7" w:rsidRDefault="004E49E5">
      <w:pPr>
        <w:pStyle w:val="Body1"/>
        <w:jc w:val="both"/>
        <w:rPr>
          <w:rFonts w:ascii="Times New Roman" w:hAnsi="Times New Roman"/>
          <w:b/>
          <w:i/>
          <w:color w:val="auto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− обучение способам позитивного общения ребёнка со сверстниками, умению работать в коллективе</w:t>
      </w:r>
      <w:r>
        <w:rPr>
          <w:sz w:val="28"/>
          <w:szCs w:val="28"/>
          <w:lang w:val="ru-RU"/>
        </w:rPr>
        <w:t>.</w:t>
      </w:r>
    </w:p>
    <w:p w:rsidR="00F010A7" w:rsidRDefault="00F010A7">
      <w:pPr>
        <w:pStyle w:val="Body1"/>
        <w:ind w:left="1080"/>
        <w:jc w:val="both"/>
        <w:rPr>
          <w:rFonts w:ascii="Times New Roman" w:hAnsi="Times New Roman"/>
          <w:b/>
          <w:i/>
          <w:color w:val="auto"/>
          <w:sz w:val="28"/>
          <w:szCs w:val="28"/>
          <w:lang w:val="ru-RU"/>
        </w:rPr>
      </w:pPr>
    </w:p>
    <w:p w:rsidR="00F010A7" w:rsidRDefault="004E49E5">
      <w:pPr>
        <w:pStyle w:val="Body1"/>
        <w:numPr>
          <w:ilvl w:val="0"/>
          <w:numId w:val="3"/>
        </w:numPr>
        <w:rPr>
          <w:rFonts w:ascii="Times New Roman" w:hAnsi="Times New Roman"/>
          <w:b/>
          <w:i/>
          <w:color w:val="auto"/>
          <w:sz w:val="28"/>
          <w:szCs w:val="28"/>
          <w:lang w:val="ru-RU"/>
        </w:rPr>
      </w:pPr>
      <w:r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Обоснование структуры учебного предмета «Постановка голоса»</w:t>
      </w:r>
    </w:p>
    <w:p w:rsidR="00F010A7" w:rsidRDefault="004E49E5">
      <w:pPr>
        <w:pStyle w:val="Body1"/>
        <w:ind w:firstLine="709"/>
        <w:rPr>
          <w:rFonts w:ascii="Times New Roman" w:eastAsia="Helvetica" w:hAnsi="Times New Roman"/>
          <w:color w:val="auto"/>
          <w:sz w:val="28"/>
          <w:szCs w:val="28"/>
          <w:lang w:val="ru-RU"/>
        </w:rPr>
      </w:pPr>
      <w:r>
        <w:rPr>
          <w:rFonts w:ascii="Times New Roman" w:eastAsia="Helvetica" w:hAnsi="Times New Roman"/>
          <w:color w:val="auto"/>
          <w:sz w:val="28"/>
          <w:szCs w:val="28"/>
          <w:lang w:val="ru-RU"/>
        </w:rPr>
        <w:t xml:space="preserve">Программа </w:t>
      </w:r>
      <w:proofErr w:type="gramStart"/>
      <w:r>
        <w:rPr>
          <w:rFonts w:ascii="Times New Roman" w:eastAsia="Helvetica" w:hAnsi="Times New Roman"/>
          <w:color w:val="auto"/>
          <w:sz w:val="28"/>
          <w:szCs w:val="28"/>
          <w:lang w:val="ru-RU"/>
        </w:rPr>
        <w:t>содержит  следующие</w:t>
      </w:r>
      <w:proofErr w:type="gramEnd"/>
      <w:r>
        <w:rPr>
          <w:rFonts w:ascii="Times New Roman" w:eastAsia="Helvetica" w:hAnsi="Times New Roman"/>
          <w:color w:val="auto"/>
          <w:sz w:val="28"/>
          <w:szCs w:val="28"/>
          <w:lang w:val="ru-RU"/>
        </w:rPr>
        <w:t xml:space="preserve"> разделы:</w:t>
      </w:r>
    </w:p>
    <w:p w:rsidR="00F010A7" w:rsidRDefault="004E49E5">
      <w:pPr>
        <w:pStyle w:val="af0"/>
        <w:numPr>
          <w:ilvl w:val="0"/>
          <w:numId w:val="4"/>
        </w:numPr>
        <w:tabs>
          <w:tab w:val="left" w:pos="993"/>
        </w:tabs>
        <w:spacing w:after="0"/>
        <w:ind w:left="0" w:firstLine="709"/>
        <w:outlineLvl w:val="0"/>
        <w:rPr>
          <w:rFonts w:ascii="Times New Roman" w:eastAsia="ヒラギノ角ゴ Pro W3" w:hAnsi="Times New Roman" w:cs="Times New Roman"/>
          <w:sz w:val="28"/>
          <w:szCs w:val="28"/>
        </w:rPr>
      </w:pPr>
      <w:r>
        <w:rPr>
          <w:rFonts w:ascii="Times New Roman" w:eastAsia="Geeza Pro" w:hAnsi="Times New Roman" w:cs="Times New Roman"/>
          <w:sz w:val="28"/>
          <w:szCs w:val="28"/>
        </w:rPr>
        <w:t>сведения о затратах учебного времени, предусмотренного на освоение учебного предмета;</w:t>
      </w:r>
    </w:p>
    <w:p w:rsidR="00F010A7" w:rsidRDefault="004E49E5">
      <w:pPr>
        <w:pStyle w:val="af0"/>
        <w:numPr>
          <w:ilvl w:val="0"/>
          <w:numId w:val="4"/>
        </w:numPr>
        <w:tabs>
          <w:tab w:val="left" w:pos="993"/>
        </w:tabs>
        <w:spacing w:after="0"/>
        <w:ind w:left="0" w:firstLine="709"/>
        <w:outlineLvl w:val="0"/>
        <w:rPr>
          <w:rFonts w:ascii="Times New Roman" w:eastAsia="ヒラギノ角ゴ Pro W3" w:hAnsi="Times New Roman" w:cs="Times New Roman"/>
          <w:sz w:val="28"/>
          <w:szCs w:val="28"/>
        </w:rPr>
      </w:pPr>
      <w:r>
        <w:rPr>
          <w:rFonts w:ascii="Times New Roman" w:eastAsia="Geeza Pro" w:hAnsi="Times New Roman" w:cs="Times New Roman"/>
          <w:sz w:val="28"/>
          <w:szCs w:val="28"/>
        </w:rPr>
        <w:t>распределение учебного материала по годам обучения;</w:t>
      </w:r>
    </w:p>
    <w:p w:rsidR="00F010A7" w:rsidRDefault="004E49E5">
      <w:pPr>
        <w:pStyle w:val="af0"/>
        <w:numPr>
          <w:ilvl w:val="0"/>
          <w:numId w:val="4"/>
        </w:numPr>
        <w:tabs>
          <w:tab w:val="left" w:pos="993"/>
        </w:tabs>
        <w:spacing w:after="0"/>
        <w:ind w:left="0" w:firstLine="709"/>
        <w:outlineLvl w:val="0"/>
        <w:rPr>
          <w:rFonts w:ascii="Times New Roman" w:eastAsia="ヒラギノ角ゴ Pro W3" w:hAnsi="Times New Roman" w:cs="Times New Roman"/>
          <w:sz w:val="28"/>
          <w:szCs w:val="28"/>
        </w:rPr>
      </w:pPr>
      <w:r>
        <w:rPr>
          <w:rFonts w:ascii="Times New Roman" w:eastAsia="Geeza Pro" w:hAnsi="Times New Roman" w:cs="Times New Roman"/>
          <w:sz w:val="28"/>
          <w:szCs w:val="28"/>
        </w:rPr>
        <w:t>описание дидактических единиц учебного предмета;</w:t>
      </w:r>
    </w:p>
    <w:p w:rsidR="00F010A7" w:rsidRDefault="004E49E5">
      <w:pPr>
        <w:pStyle w:val="af0"/>
        <w:numPr>
          <w:ilvl w:val="0"/>
          <w:numId w:val="4"/>
        </w:numPr>
        <w:tabs>
          <w:tab w:val="left" w:pos="993"/>
        </w:tabs>
        <w:spacing w:after="0"/>
        <w:ind w:left="0" w:firstLine="709"/>
        <w:outlineLvl w:val="0"/>
        <w:rPr>
          <w:rFonts w:ascii="Times New Roman" w:eastAsia="ヒラギノ角ゴ Pro W3" w:hAnsi="Times New Roman" w:cs="Times New Roman"/>
          <w:sz w:val="28"/>
          <w:szCs w:val="28"/>
        </w:rPr>
      </w:pPr>
      <w:r>
        <w:rPr>
          <w:rFonts w:ascii="Times New Roman" w:eastAsia="Geeza Pro" w:hAnsi="Times New Roman" w:cs="Times New Roman"/>
          <w:sz w:val="28"/>
          <w:szCs w:val="28"/>
        </w:rPr>
        <w:t>требования к уровню подготовки обучающихся;</w:t>
      </w:r>
    </w:p>
    <w:p w:rsidR="00F010A7" w:rsidRDefault="004E49E5">
      <w:pPr>
        <w:pStyle w:val="af0"/>
        <w:numPr>
          <w:ilvl w:val="0"/>
          <w:numId w:val="4"/>
        </w:numPr>
        <w:tabs>
          <w:tab w:val="left" w:pos="993"/>
        </w:tabs>
        <w:spacing w:after="0"/>
        <w:ind w:left="0" w:firstLine="709"/>
        <w:outlineLvl w:val="0"/>
        <w:rPr>
          <w:rFonts w:ascii="Times New Roman" w:eastAsia="ヒラギノ角ゴ Pro W3" w:hAnsi="Times New Roman" w:cs="Times New Roman"/>
          <w:sz w:val="28"/>
          <w:szCs w:val="28"/>
        </w:rPr>
      </w:pPr>
      <w:r>
        <w:rPr>
          <w:rFonts w:ascii="Times New Roman" w:eastAsia="Geeza Pro" w:hAnsi="Times New Roman" w:cs="Times New Roman"/>
          <w:sz w:val="28"/>
          <w:szCs w:val="28"/>
        </w:rPr>
        <w:t>формы и методы контроля, система оценок;</w:t>
      </w:r>
    </w:p>
    <w:p w:rsidR="00F010A7" w:rsidRDefault="004E49E5">
      <w:pPr>
        <w:pStyle w:val="af0"/>
        <w:numPr>
          <w:ilvl w:val="0"/>
          <w:numId w:val="4"/>
        </w:numPr>
        <w:tabs>
          <w:tab w:val="left" w:pos="993"/>
        </w:tabs>
        <w:spacing w:after="0"/>
        <w:ind w:left="0" w:firstLine="709"/>
        <w:outlineLvl w:val="0"/>
        <w:rPr>
          <w:rFonts w:ascii="Times New Roman" w:eastAsia="ヒラギノ角ゴ Pro W3" w:hAnsi="Times New Roman" w:cs="Times New Roman"/>
          <w:sz w:val="28"/>
          <w:szCs w:val="28"/>
        </w:rPr>
      </w:pPr>
      <w:r>
        <w:rPr>
          <w:rFonts w:ascii="Times New Roman" w:eastAsia="Geeza Pro" w:hAnsi="Times New Roman" w:cs="Times New Roman"/>
          <w:sz w:val="28"/>
          <w:szCs w:val="28"/>
        </w:rPr>
        <w:t>методическое обеспечение учебного процесса.</w:t>
      </w:r>
    </w:p>
    <w:p w:rsidR="00F010A7" w:rsidRDefault="004E49E5">
      <w:pPr>
        <w:ind w:firstLine="709"/>
        <w:jc w:val="both"/>
        <w:outlineLvl w:val="0"/>
        <w:rPr>
          <w:rFonts w:eastAsia="Geeza Pro"/>
          <w:sz w:val="28"/>
          <w:szCs w:val="28"/>
        </w:rPr>
      </w:pPr>
      <w:r>
        <w:rPr>
          <w:rFonts w:eastAsia="Geeza Pro"/>
          <w:sz w:val="28"/>
          <w:szCs w:val="28"/>
        </w:rPr>
        <w:t>В соответствии с данными направлениями строится основной раздел программы "Содержание учебного предмета".</w:t>
      </w:r>
    </w:p>
    <w:p w:rsidR="00F010A7" w:rsidRDefault="00F010A7">
      <w:pPr>
        <w:ind w:firstLine="709"/>
        <w:jc w:val="both"/>
        <w:outlineLvl w:val="0"/>
        <w:rPr>
          <w:rFonts w:eastAsia="Geeza Pro"/>
          <w:sz w:val="28"/>
          <w:szCs w:val="28"/>
        </w:rPr>
      </w:pPr>
    </w:p>
    <w:p w:rsidR="00F010A7" w:rsidRDefault="004E49E5">
      <w:pPr>
        <w:pStyle w:val="af0"/>
        <w:numPr>
          <w:ilvl w:val="0"/>
          <w:numId w:val="3"/>
        </w:numPr>
        <w:spacing w:after="0"/>
        <w:ind w:left="0" w:firstLine="709"/>
        <w:outlineLvl w:val="0"/>
        <w:rPr>
          <w:rFonts w:ascii="Times New Roman" w:eastAsia="Geeza Pro" w:hAnsi="Times New Roman" w:cs="Times New Roman"/>
          <w:b/>
          <w:i/>
          <w:sz w:val="28"/>
          <w:szCs w:val="28"/>
        </w:rPr>
      </w:pPr>
      <w:r>
        <w:rPr>
          <w:rFonts w:ascii="Times New Roman" w:eastAsia="Geeza Pro" w:hAnsi="Times New Roman" w:cs="Times New Roman"/>
          <w:b/>
          <w:i/>
          <w:sz w:val="28"/>
          <w:szCs w:val="28"/>
        </w:rPr>
        <w:t>Методы обучения</w:t>
      </w:r>
    </w:p>
    <w:p w:rsidR="00F010A7" w:rsidRDefault="004E49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Для достижения поставленной цели и реализации задач предмета используются следующие методы обучения: </w:t>
      </w:r>
    </w:p>
    <w:p w:rsidR="00F010A7" w:rsidRDefault="004E49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− слушание и </w:t>
      </w:r>
      <w:proofErr w:type="spellStart"/>
      <w:r>
        <w:rPr>
          <w:sz w:val="28"/>
          <w:szCs w:val="28"/>
        </w:rPr>
        <w:t>видеопросмотр</w:t>
      </w:r>
      <w:proofErr w:type="spellEnd"/>
      <w:r>
        <w:rPr>
          <w:sz w:val="28"/>
          <w:szCs w:val="28"/>
        </w:rPr>
        <w:t xml:space="preserve">; </w:t>
      </w:r>
    </w:p>
    <w:p w:rsidR="00F010A7" w:rsidRDefault="004E49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− комплексное изучение и освоение характеристик фольклора: текстовой, музыкальной, хореографической, поведенческой, контекстной и т.д.;</w:t>
      </w:r>
    </w:p>
    <w:p w:rsidR="00F010A7" w:rsidRDefault="004E49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− вокальная работа; </w:t>
      </w:r>
    </w:p>
    <w:p w:rsidR="00F010A7" w:rsidRDefault="004E49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− словесный (рассказ, беседа, объяснение); </w:t>
      </w:r>
    </w:p>
    <w:p w:rsidR="00F010A7" w:rsidRDefault="004E49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− наглядный (наблюдение, демонстрация); </w:t>
      </w:r>
    </w:p>
    <w:p w:rsidR="00F010A7" w:rsidRDefault="004E49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− практический (упражнения воспроизводящие и творческие). </w:t>
      </w:r>
    </w:p>
    <w:p w:rsidR="00F010A7" w:rsidRDefault="00F010A7">
      <w:pPr>
        <w:pStyle w:val="af0"/>
        <w:spacing w:after="0"/>
        <w:ind w:left="709"/>
        <w:outlineLvl w:val="0"/>
        <w:rPr>
          <w:rFonts w:ascii="Times New Roman" w:eastAsia="Geeza Pro" w:hAnsi="Times New Roman" w:cs="Times New Roman"/>
          <w:b/>
          <w:i/>
          <w:sz w:val="28"/>
          <w:szCs w:val="28"/>
        </w:rPr>
      </w:pPr>
    </w:p>
    <w:p w:rsidR="00F010A7" w:rsidRDefault="004E49E5">
      <w:pPr>
        <w:pStyle w:val="Body1"/>
        <w:numPr>
          <w:ilvl w:val="0"/>
          <w:numId w:val="3"/>
        </w:numPr>
        <w:ind w:left="0" w:firstLine="720"/>
        <w:jc w:val="both"/>
        <w:rPr>
          <w:rFonts w:ascii="Times New Roman" w:eastAsia="Helvetica" w:hAnsi="Times New Roman"/>
          <w:color w:val="auto"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i/>
          <w:color w:val="auto"/>
          <w:sz w:val="28"/>
          <w:szCs w:val="28"/>
          <w:lang w:val="ru-RU"/>
        </w:rPr>
        <w:t>Описание материально-технических условий реализации учебного предмета «Постановка голоса»</w:t>
      </w:r>
    </w:p>
    <w:p w:rsidR="00F010A7" w:rsidRDefault="004E49E5">
      <w:pPr>
        <w:ind w:firstLineChars="150" w:firstLine="4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реализации программы учебного предмета «Постановка голоса» должны быть созданы следующие материально-технические условия, которые включают в себя: </w:t>
      </w:r>
    </w:p>
    <w:p w:rsidR="00F010A7" w:rsidRDefault="004E49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учебную аудиторию для групповых и индивидуальных занятий, оснащенную фортепиано, народными музыкальными и шумовыми инструментами, наглядными пособиями; </w:t>
      </w:r>
    </w:p>
    <w:p w:rsidR="00F010A7" w:rsidRDefault="004E49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телевизор; </w:t>
      </w:r>
    </w:p>
    <w:p w:rsidR="00F010A7" w:rsidRDefault="004E49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концертные костюмы, хореографические туфли (сапоги). </w:t>
      </w:r>
    </w:p>
    <w:p w:rsidR="00F010A7" w:rsidRDefault="004E49E5">
      <w:pPr>
        <w:jc w:val="both"/>
        <w:rPr>
          <w:sz w:val="28"/>
          <w:szCs w:val="28"/>
        </w:rPr>
      </w:pPr>
      <w:r>
        <w:rPr>
          <w:sz w:val="28"/>
          <w:szCs w:val="28"/>
        </w:rPr>
        <w:t>Материально-техническая база должна соответствовать санитарным и противопожарным нормам, нормам охраны труда.</w:t>
      </w:r>
    </w:p>
    <w:p w:rsidR="00F010A7" w:rsidRDefault="00F010A7">
      <w:pPr>
        <w:pStyle w:val="ae"/>
        <w:ind w:right="-9"/>
        <w:jc w:val="both"/>
        <w:rPr>
          <w:rFonts w:ascii="Times New Roman" w:hAnsi="Times New Roman" w:cs="Times New Roman"/>
        </w:rPr>
      </w:pPr>
    </w:p>
    <w:p w:rsidR="00F010A7" w:rsidRDefault="00F010A7">
      <w:pPr>
        <w:rPr>
          <w:vertAlign w:val="superscript"/>
        </w:rPr>
      </w:pPr>
    </w:p>
    <w:p w:rsidR="00F010A7" w:rsidRDefault="004E49E5">
      <w:pPr>
        <w:pStyle w:val="2"/>
        <w:numPr>
          <w:ilvl w:val="0"/>
          <w:numId w:val="1"/>
        </w:numPr>
        <w:spacing w:line="240" w:lineRule="auto"/>
        <w:jc w:val="left"/>
        <w:rPr>
          <w:b/>
          <w:bCs/>
          <w:szCs w:val="28"/>
        </w:rPr>
      </w:pPr>
      <w:r>
        <w:rPr>
          <w:b/>
          <w:bCs/>
          <w:szCs w:val="28"/>
        </w:rPr>
        <w:t>Содержание учебного предмета</w:t>
      </w:r>
    </w:p>
    <w:p w:rsidR="00F010A7" w:rsidRDefault="004E49E5">
      <w:pPr>
        <w:pStyle w:val="ae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auto"/>
          <w:sz w:val="28"/>
          <w:szCs w:val="28"/>
        </w:rPr>
        <w:t>Сведения о затратах учебного времени</w:t>
      </w:r>
      <w:r>
        <w:rPr>
          <w:rFonts w:ascii="Times New Roman" w:hAnsi="Times New Roman" w:cs="Times New Roman"/>
          <w:i/>
          <w:color w:val="auto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предусмотренного на освоение учебного предмета «Постановка голоса», на максимальную, самостоятельную нагрузку обучающихся и аудиторные занятия в рамках реализации дополнительной общеразвивающей программы  в области музыкального </w:t>
      </w: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искусства: аудиторные занятия: с 2 по 3 класс – 0,5 часа в неделю, с 4 по 5 класс - 1 (40 минут) час в неделю. </w:t>
      </w:r>
    </w:p>
    <w:p w:rsidR="00F010A7" w:rsidRDefault="004E49E5">
      <w:pPr>
        <w:pStyle w:val="af0"/>
        <w:tabs>
          <w:tab w:val="left" w:pos="0"/>
          <w:tab w:val="left" w:pos="426"/>
        </w:tabs>
        <w:suppressAutoHyphens/>
        <w:spacing w:after="0"/>
        <w:ind w:left="0" w:firstLine="709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целью подготовки обучающихся к контрольным урокам, зачетам, экзаменам, творческим конкурсам и другим мероприятиям по усмотрению учебного заведения проводятся консультации. </w:t>
      </w:r>
    </w:p>
    <w:p w:rsidR="00F010A7" w:rsidRDefault="004E49E5">
      <w:pPr>
        <w:pStyle w:val="Body1"/>
        <w:ind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eastAsia="Helvetica" w:hAnsi="Times New Roman"/>
          <w:color w:val="auto"/>
          <w:sz w:val="28"/>
          <w:szCs w:val="28"/>
          <w:lang w:val="ru-RU"/>
        </w:rPr>
        <w:t>Аудиторная нагрузка по учебному предмету обязательной части образовательной программы в области искусств распределяется по годам обучения.</w:t>
      </w:r>
    </w:p>
    <w:p w:rsidR="00F010A7" w:rsidRDefault="004E49E5">
      <w:pPr>
        <w:pStyle w:val="Body1"/>
        <w:ind w:firstLine="709"/>
        <w:jc w:val="both"/>
        <w:rPr>
          <w:color w:val="auto"/>
          <w:sz w:val="28"/>
          <w:szCs w:val="28"/>
          <w:lang w:val="ru-RU"/>
        </w:rPr>
      </w:pPr>
      <w:r>
        <w:rPr>
          <w:rFonts w:ascii="Times New Roman" w:eastAsia="Helvetica" w:hAnsi="Times New Roman"/>
          <w:color w:val="auto"/>
          <w:sz w:val="28"/>
          <w:szCs w:val="28"/>
          <w:lang w:val="ru-RU"/>
        </w:rPr>
        <w:t>Объем времени на самостоятельную работу обучающихся по каждому учебному предмету определяется с учетом сложившихся педагогических традиций, методической целесообразности и индивидуальных способностей ученика.</w:t>
      </w:r>
    </w:p>
    <w:p w:rsidR="00F010A7" w:rsidRDefault="004E49E5">
      <w:pPr>
        <w:ind w:firstLine="709"/>
        <w:rPr>
          <w:i/>
          <w:sz w:val="28"/>
          <w:szCs w:val="28"/>
        </w:rPr>
      </w:pPr>
      <w:proofErr w:type="gramStart"/>
      <w:r>
        <w:rPr>
          <w:i/>
          <w:sz w:val="28"/>
          <w:szCs w:val="28"/>
        </w:rPr>
        <w:t>Виды  внеаудиторной</w:t>
      </w:r>
      <w:proofErr w:type="gramEnd"/>
      <w:r>
        <w:rPr>
          <w:i/>
          <w:sz w:val="28"/>
          <w:szCs w:val="28"/>
        </w:rPr>
        <w:t xml:space="preserve">  работы:</w:t>
      </w:r>
    </w:p>
    <w:p w:rsidR="00F010A7" w:rsidRDefault="004E49E5">
      <w:pPr>
        <w:ind w:firstLine="567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- </w:t>
      </w:r>
      <w:proofErr w:type="gramStart"/>
      <w:r>
        <w:rPr>
          <w:i/>
          <w:sz w:val="28"/>
          <w:szCs w:val="28"/>
        </w:rPr>
        <w:t>выполнение  домашнего</w:t>
      </w:r>
      <w:proofErr w:type="gramEnd"/>
      <w:r>
        <w:rPr>
          <w:i/>
          <w:sz w:val="28"/>
          <w:szCs w:val="28"/>
        </w:rPr>
        <w:t xml:space="preserve">  задания;</w:t>
      </w:r>
    </w:p>
    <w:p w:rsidR="00F010A7" w:rsidRDefault="004E49E5">
      <w:pPr>
        <w:ind w:firstLine="567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- </w:t>
      </w:r>
      <w:proofErr w:type="gramStart"/>
      <w:r>
        <w:rPr>
          <w:i/>
          <w:sz w:val="28"/>
          <w:szCs w:val="28"/>
        </w:rPr>
        <w:t>подготовка  к</w:t>
      </w:r>
      <w:proofErr w:type="gramEnd"/>
      <w:r>
        <w:rPr>
          <w:i/>
          <w:sz w:val="28"/>
          <w:szCs w:val="28"/>
        </w:rPr>
        <w:t xml:space="preserve">  концертным  выступлениям;</w:t>
      </w:r>
    </w:p>
    <w:p w:rsidR="00F010A7" w:rsidRDefault="004E49E5">
      <w:pPr>
        <w:ind w:firstLine="567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- </w:t>
      </w:r>
      <w:proofErr w:type="gramStart"/>
      <w:r>
        <w:rPr>
          <w:i/>
          <w:sz w:val="28"/>
          <w:szCs w:val="28"/>
        </w:rPr>
        <w:t>посещение  учреждений</w:t>
      </w:r>
      <w:proofErr w:type="gramEnd"/>
      <w:r>
        <w:rPr>
          <w:i/>
          <w:sz w:val="28"/>
          <w:szCs w:val="28"/>
        </w:rPr>
        <w:t xml:space="preserve">  культуры  (филармоний,  театров,  концертных  залов  и  др.);</w:t>
      </w:r>
    </w:p>
    <w:p w:rsidR="00F010A7" w:rsidRDefault="004E49E5">
      <w:pPr>
        <w:ind w:firstLine="556"/>
        <w:rPr>
          <w:b/>
          <w:i/>
          <w:sz w:val="28"/>
          <w:szCs w:val="28"/>
        </w:rPr>
      </w:pPr>
      <w:r>
        <w:rPr>
          <w:i/>
          <w:sz w:val="28"/>
          <w:szCs w:val="28"/>
        </w:rPr>
        <w:t xml:space="preserve">- </w:t>
      </w:r>
      <w:proofErr w:type="gramStart"/>
      <w:r>
        <w:rPr>
          <w:i/>
          <w:sz w:val="28"/>
          <w:szCs w:val="28"/>
        </w:rPr>
        <w:t>участие  обучающихся</w:t>
      </w:r>
      <w:proofErr w:type="gramEnd"/>
      <w:r>
        <w:rPr>
          <w:i/>
          <w:sz w:val="28"/>
          <w:szCs w:val="28"/>
        </w:rPr>
        <w:t xml:space="preserve">  в  концертах,  творческих  мероприятиях  и   культурно-просветительской  деятельности  образовательного  учреждения  и  др.</w:t>
      </w:r>
      <w:r>
        <w:rPr>
          <w:b/>
          <w:i/>
          <w:sz w:val="28"/>
          <w:szCs w:val="28"/>
        </w:rPr>
        <w:t xml:space="preserve">      </w:t>
      </w:r>
    </w:p>
    <w:p w:rsidR="00F010A7" w:rsidRDefault="00F010A7">
      <w:pPr>
        <w:rPr>
          <w:b/>
          <w:i/>
        </w:rPr>
      </w:pPr>
    </w:p>
    <w:p w:rsidR="00F010A7" w:rsidRDefault="004E49E5">
      <w:pPr>
        <w:rPr>
          <w:b/>
          <w:i/>
          <w:sz w:val="28"/>
          <w:szCs w:val="28"/>
        </w:rPr>
      </w:pPr>
      <w:r>
        <w:rPr>
          <w:b/>
          <w:i/>
        </w:rPr>
        <w:t xml:space="preserve">   </w:t>
      </w:r>
      <w:r>
        <w:rPr>
          <w:b/>
          <w:i/>
          <w:sz w:val="28"/>
          <w:szCs w:val="28"/>
        </w:rPr>
        <w:t xml:space="preserve">2. Годовые требования по классам. </w:t>
      </w:r>
    </w:p>
    <w:p w:rsidR="00F010A7" w:rsidRDefault="004E49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обучения 4 года. Срок реализации предмета – 2 - 5 классы.</w:t>
      </w:r>
    </w:p>
    <w:p w:rsidR="00F010A7" w:rsidRDefault="00F010A7">
      <w:pPr>
        <w:ind w:firstLine="709"/>
        <w:jc w:val="both"/>
        <w:rPr>
          <w:sz w:val="28"/>
          <w:szCs w:val="28"/>
        </w:rPr>
      </w:pPr>
    </w:p>
    <w:tbl>
      <w:tblPr>
        <w:tblStyle w:val="TableNormal"/>
        <w:tblW w:w="0" w:type="auto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04"/>
      </w:tblGrid>
      <w:tr w:rsidR="00F010A7">
        <w:trPr>
          <w:trHeight w:val="280"/>
        </w:trPr>
        <w:tc>
          <w:tcPr>
            <w:tcW w:w="9504" w:type="dxa"/>
          </w:tcPr>
          <w:p w:rsidR="00F010A7" w:rsidRDefault="004E49E5">
            <w:pPr>
              <w:pStyle w:val="a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ВТОРОЙ КЛАСС</w:t>
            </w:r>
          </w:p>
        </w:tc>
      </w:tr>
      <w:tr w:rsidR="00F010A7">
        <w:trPr>
          <w:trHeight w:val="285"/>
        </w:trPr>
        <w:tc>
          <w:tcPr>
            <w:tcW w:w="9504" w:type="dxa"/>
          </w:tcPr>
          <w:p w:rsidR="00F010A7" w:rsidRDefault="004E49E5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Первое полугодие</w:t>
            </w:r>
          </w:p>
        </w:tc>
      </w:tr>
      <w:tr w:rsidR="00F010A7">
        <w:trPr>
          <w:trHeight w:val="2738"/>
        </w:trPr>
        <w:tc>
          <w:tcPr>
            <w:tcW w:w="9504" w:type="dxa"/>
          </w:tcPr>
          <w:p w:rsidR="00F010A7" w:rsidRPr="00EE6269" w:rsidRDefault="004E49E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Строение голосового аппарата</w:t>
            </w:r>
          </w:p>
          <w:p w:rsidR="00F010A7" w:rsidRPr="00EE6269" w:rsidRDefault="004E49E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Развитие речевого интонирования</w:t>
            </w:r>
          </w:p>
          <w:p w:rsidR="00F010A7" w:rsidRPr="00EE6269" w:rsidRDefault="004E49E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над вокальными упражнениями</w:t>
            </w:r>
          </w:p>
          <w:p w:rsidR="00F010A7" w:rsidRPr="00EE6269" w:rsidRDefault="004E49E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над репертуаром</w:t>
            </w:r>
          </w:p>
          <w:p w:rsidR="00F010A7" w:rsidRPr="00EE6269" w:rsidRDefault="004E49E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Установка корпуса и постановка дыхания</w:t>
            </w:r>
          </w:p>
          <w:p w:rsidR="00F010A7" w:rsidRPr="00EE6269" w:rsidRDefault="004E49E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над активной подачей текста и</w:t>
            </w:r>
            <w:r w:rsidRPr="00EE6269">
              <w:rPr>
                <w:rFonts w:ascii="Times New Roman" w:hAnsi="Times New Roman" w:cs="Times New Roman"/>
                <w:spacing w:val="-11"/>
                <w:sz w:val="28"/>
                <w:szCs w:val="28"/>
                <w:lang w:val="ru-RU"/>
              </w:rPr>
              <w:t xml:space="preserve"> </w:t>
            </w: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эмоциональной открытости в пении.</w:t>
            </w:r>
          </w:p>
          <w:p w:rsidR="00F010A7" w:rsidRPr="00EE6269" w:rsidRDefault="004E49E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над упражнениями, дикцией, скороговорки.</w:t>
            </w:r>
          </w:p>
          <w:p w:rsidR="00F010A7" w:rsidRPr="00EE6269" w:rsidRDefault="004E49E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Работа над формированием исполнительских навыков. </w:t>
            </w:r>
          </w:p>
        </w:tc>
      </w:tr>
      <w:tr w:rsidR="00F010A7">
        <w:trPr>
          <w:trHeight w:val="504"/>
        </w:trPr>
        <w:tc>
          <w:tcPr>
            <w:tcW w:w="9504" w:type="dxa"/>
          </w:tcPr>
          <w:p w:rsidR="00F010A7" w:rsidRPr="00EE6269" w:rsidRDefault="004E49E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Второе полугодие</w:t>
            </w:r>
          </w:p>
          <w:p w:rsidR="00F010A7" w:rsidRPr="00EE6269" w:rsidRDefault="004E49E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над вокальными упражнениями</w:t>
            </w:r>
          </w:p>
          <w:p w:rsidR="00F010A7" w:rsidRPr="00EE6269" w:rsidRDefault="004E49E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Освоение правильной работы дыхания </w:t>
            </w:r>
          </w:p>
          <w:p w:rsidR="00F010A7" w:rsidRPr="00EE6269" w:rsidRDefault="004E49E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Исполнение детских фольклорных песен</w:t>
            </w:r>
          </w:p>
          <w:p w:rsidR="00F010A7" w:rsidRPr="00EE6269" w:rsidRDefault="004E49E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Работа над дикцией: скороговорки, стихотворения. </w:t>
            </w:r>
          </w:p>
          <w:p w:rsidR="00F010A7" w:rsidRPr="00EE6269" w:rsidRDefault="004E49E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Изучение вокальной терминологии, как средства выразительности исполнения.</w:t>
            </w:r>
          </w:p>
          <w:p w:rsidR="00F010A7" w:rsidRPr="00EE6269" w:rsidRDefault="004E49E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над формированием исполнительских навыков</w:t>
            </w:r>
          </w:p>
        </w:tc>
      </w:tr>
      <w:tr w:rsidR="00F010A7">
        <w:trPr>
          <w:trHeight w:val="214"/>
        </w:trPr>
        <w:tc>
          <w:tcPr>
            <w:tcW w:w="9504" w:type="dxa"/>
          </w:tcPr>
          <w:p w:rsidR="00F010A7" w:rsidRDefault="004E49E5">
            <w:pPr>
              <w:pStyle w:val="a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ТРЕТИЙ КЛАСС</w:t>
            </w:r>
          </w:p>
        </w:tc>
      </w:tr>
      <w:tr w:rsidR="00F010A7">
        <w:trPr>
          <w:trHeight w:val="219"/>
        </w:trPr>
        <w:tc>
          <w:tcPr>
            <w:tcW w:w="9504" w:type="dxa"/>
          </w:tcPr>
          <w:p w:rsidR="00F010A7" w:rsidRDefault="004E49E5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Первое полугодие</w:t>
            </w:r>
          </w:p>
        </w:tc>
      </w:tr>
      <w:tr w:rsidR="00F010A7">
        <w:trPr>
          <w:trHeight w:val="3401"/>
        </w:trPr>
        <w:tc>
          <w:tcPr>
            <w:tcW w:w="9504" w:type="dxa"/>
          </w:tcPr>
          <w:p w:rsidR="00F010A7" w:rsidRPr="00EE6269" w:rsidRDefault="004E49E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Укрепление певческого дыхания, </w:t>
            </w:r>
            <w:r w:rsidRPr="00EE6269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выравнивание </w:t>
            </w: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гласных</w:t>
            </w:r>
            <w:r w:rsidRPr="00EE6269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звуков, работа над координацией всех </w:t>
            </w:r>
            <w:r w:rsidRPr="00EE6269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приобретенных </w:t>
            </w: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ощущений, укрепление навыка формирования</w:t>
            </w:r>
            <w:r w:rsidRPr="00EE6269">
              <w:rPr>
                <w:rFonts w:ascii="Times New Roman" w:hAnsi="Times New Roman" w:cs="Times New Roman"/>
                <w:spacing w:val="63"/>
                <w:sz w:val="28"/>
                <w:szCs w:val="28"/>
                <w:lang w:val="ru-RU"/>
              </w:rPr>
              <w:t xml:space="preserve"> </w:t>
            </w: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высокой позиции, стабилизация опоры, расширение рабочего диапазона (по возможностям)</w:t>
            </w:r>
          </w:p>
          <w:p w:rsidR="00F010A7" w:rsidRPr="00EE6269" w:rsidRDefault="004E49E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Исполнение детских фольклорных песен</w:t>
            </w:r>
          </w:p>
          <w:p w:rsidR="00F010A7" w:rsidRPr="00EE6269" w:rsidRDefault="004E49E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над грамотным распределением дыхания, над четкостью дикции и осмысленная работа с текстом.</w:t>
            </w:r>
          </w:p>
          <w:p w:rsidR="00F010A7" w:rsidRPr="00EE6269" w:rsidRDefault="004E49E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над дикцией: скороговорки, произведения в подвижном темпе.</w:t>
            </w:r>
          </w:p>
          <w:p w:rsidR="00F010A7" w:rsidRPr="00EE6269" w:rsidRDefault="004E49E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Изучение музыкальных терминов в исполняемых произведениях. Работа над формированием исполнительских навыков</w:t>
            </w:r>
          </w:p>
          <w:p w:rsidR="00F010A7" w:rsidRPr="00EE6269" w:rsidRDefault="004E49E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Расширение певческого </w:t>
            </w:r>
            <w:proofErr w:type="spellStart"/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диапазаона</w:t>
            </w:r>
            <w:proofErr w:type="spellEnd"/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и певческого интонирования</w:t>
            </w:r>
          </w:p>
        </w:tc>
      </w:tr>
      <w:tr w:rsidR="00F010A7">
        <w:trPr>
          <w:trHeight w:val="275"/>
        </w:trPr>
        <w:tc>
          <w:tcPr>
            <w:tcW w:w="9504" w:type="dxa"/>
          </w:tcPr>
          <w:p w:rsidR="00F010A7" w:rsidRDefault="004E49E5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Второе полугодие</w:t>
            </w:r>
          </w:p>
        </w:tc>
      </w:tr>
      <w:tr w:rsidR="00F010A7">
        <w:trPr>
          <w:trHeight w:val="90"/>
        </w:trPr>
        <w:tc>
          <w:tcPr>
            <w:tcW w:w="9504" w:type="dxa"/>
          </w:tcPr>
          <w:p w:rsidR="00F010A7" w:rsidRPr="00EE6269" w:rsidRDefault="004E49E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над артикуляционным аппаратом</w:t>
            </w:r>
          </w:p>
          <w:p w:rsidR="00F010A7" w:rsidRPr="00EE6269" w:rsidRDefault="004E49E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Дальнейшее развитие кантилены, </w:t>
            </w:r>
            <w:r w:rsidRPr="00EE6269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распределение </w:t>
            </w: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дыхания в протяжных мелодиях</w:t>
            </w:r>
          </w:p>
          <w:p w:rsidR="00F010A7" w:rsidRPr="00EE6269" w:rsidRDefault="004E49E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Постепенное расширение диапазона (по</w:t>
            </w:r>
            <w:r w:rsidRPr="00EE6269">
              <w:rPr>
                <w:rFonts w:ascii="Times New Roman" w:hAnsi="Times New Roman" w:cs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возможностям учащихся).</w:t>
            </w:r>
          </w:p>
          <w:p w:rsidR="00F010A7" w:rsidRPr="00EE6269" w:rsidRDefault="004E49E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над репертуаром (исполнение календарных песен)</w:t>
            </w:r>
          </w:p>
          <w:p w:rsidR="00F010A7" w:rsidRPr="00EE6269" w:rsidRDefault="004E49E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Увеличение ритмической сложности в произведениях</w:t>
            </w:r>
          </w:p>
          <w:p w:rsidR="00F010A7" w:rsidRPr="00EE6269" w:rsidRDefault="004E49E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над дикцией: скороговорки, произведения в подвижном темпе.</w:t>
            </w:r>
          </w:p>
          <w:p w:rsidR="00F010A7" w:rsidRPr="00EE6269" w:rsidRDefault="004E49E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Изучение музыкальных терминов в исполняемых произведениях.</w:t>
            </w:r>
          </w:p>
          <w:p w:rsidR="00F010A7" w:rsidRPr="00EE6269" w:rsidRDefault="004E49E5">
            <w:pPr>
              <w:pStyle w:val="ae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над формированием исполнительских навыков</w:t>
            </w:r>
          </w:p>
          <w:p w:rsidR="00F010A7" w:rsidRPr="00EE6269" w:rsidRDefault="004E49E5">
            <w:pPr>
              <w:pStyle w:val="TableParagraph"/>
              <w:spacing w:line="275" w:lineRule="exact"/>
              <w:jc w:val="both"/>
              <w:rPr>
                <w:sz w:val="28"/>
                <w:szCs w:val="28"/>
                <w:lang w:val="ru-RU"/>
              </w:rPr>
            </w:pPr>
            <w:r w:rsidRPr="00EE6269">
              <w:rPr>
                <w:spacing w:val="-4"/>
                <w:sz w:val="28"/>
                <w:szCs w:val="28"/>
                <w:lang w:val="ru-RU"/>
              </w:rPr>
              <w:t>Свобода, естественность и выразительность речевого</w:t>
            </w:r>
            <w:r w:rsidRPr="00EE6269">
              <w:rPr>
                <w:spacing w:val="-10"/>
                <w:sz w:val="28"/>
                <w:szCs w:val="28"/>
                <w:lang w:val="ru-RU"/>
              </w:rPr>
              <w:t xml:space="preserve"> и </w:t>
            </w:r>
            <w:r w:rsidRPr="00EE6269">
              <w:rPr>
                <w:spacing w:val="-5"/>
                <w:sz w:val="28"/>
                <w:szCs w:val="28"/>
                <w:lang w:val="ru-RU"/>
              </w:rPr>
              <w:t>певческого</w:t>
            </w:r>
            <w:r w:rsidRPr="00EE6269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EE6269">
              <w:rPr>
                <w:spacing w:val="-2"/>
                <w:sz w:val="28"/>
                <w:szCs w:val="28"/>
                <w:lang w:val="ru-RU"/>
              </w:rPr>
              <w:t>интонирования.</w:t>
            </w:r>
          </w:p>
        </w:tc>
      </w:tr>
      <w:tr w:rsidR="00F010A7">
        <w:trPr>
          <w:trHeight w:val="201"/>
        </w:trPr>
        <w:tc>
          <w:tcPr>
            <w:tcW w:w="9504" w:type="dxa"/>
          </w:tcPr>
          <w:p w:rsidR="00F010A7" w:rsidRDefault="004E49E5">
            <w:pPr>
              <w:pStyle w:val="a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ЧЕТВЕРТЫЙ КЛАСС</w:t>
            </w:r>
          </w:p>
        </w:tc>
      </w:tr>
      <w:tr w:rsidR="00F010A7">
        <w:trPr>
          <w:trHeight w:val="191"/>
        </w:trPr>
        <w:tc>
          <w:tcPr>
            <w:tcW w:w="9504" w:type="dxa"/>
          </w:tcPr>
          <w:p w:rsidR="00F010A7" w:rsidRDefault="004E49E5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Первое полугодие</w:t>
            </w:r>
          </w:p>
        </w:tc>
      </w:tr>
      <w:tr w:rsidR="00F010A7">
        <w:trPr>
          <w:trHeight w:val="2868"/>
        </w:trPr>
        <w:tc>
          <w:tcPr>
            <w:tcW w:w="9504" w:type="dxa"/>
          </w:tcPr>
          <w:p w:rsidR="00F010A7" w:rsidRPr="00EE6269" w:rsidRDefault="004E49E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над вокальными упражнениями</w:t>
            </w:r>
          </w:p>
          <w:p w:rsidR="00F010A7" w:rsidRPr="00EE6269" w:rsidRDefault="004E49E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Работа над репертуаром </w:t>
            </w:r>
          </w:p>
          <w:p w:rsidR="00F010A7" w:rsidRPr="00EE6269" w:rsidRDefault="004E49E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дыхания (пение в положении вдоха), сохранение высокой позиции, правильная артикуляция и организация фонационного выдоха</w:t>
            </w:r>
          </w:p>
          <w:p w:rsidR="00F010A7" w:rsidRPr="00EE6269" w:rsidRDefault="004E49E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перевода, осмысленность и выразительность исполнения.</w:t>
            </w:r>
          </w:p>
          <w:p w:rsidR="00F010A7" w:rsidRPr="00EE6269" w:rsidRDefault="004E49E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Изучение музыкальных терминов в исполняемых произведениях.</w:t>
            </w:r>
          </w:p>
          <w:p w:rsidR="00F010A7" w:rsidRPr="00EE6269" w:rsidRDefault="004E49E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над дикцией: скороговорки, произведения в подвижном темпе.</w:t>
            </w:r>
          </w:p>
          <w:p w:rsidR="00F010A7" w:rsidRPr="00EE6269" w:rsidRDefault="004E49E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над формированием исполнительских навыков</w:t>
            </w:r>
          </w:p>
          <w:p w:rsidR="00F010A7" w:rsidRPr="00EE6269" w:rsidRDefault="004E49E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Исполнение календарных, шуточных, хороводных песен</w:t>
            </w:r>
          </w:p>
        </w:tc>
      </w:tr>
      <w:tr w:rsidR="00F010A7">
        <w:trPr>
          <w:trHeight w:val="400"/>
        </w:trPr>
        <w:tc>
          <w:tcPr>
            <w:tcW w:w="9504" w:type="dxa"/>
          </w:tcPr>
          <w:p w:rsidR="00F010A7" w:rsidRDefault="004E49E5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Второе полугодие</w:t>
            </w:r>
          </w:p>
        </w:tc>
      </w:tr>
      <w:tr w:rsidR="00F010A7">
        <w:trPr>
          <w:trHeight w:val="3647"/>
        </w:trPr>
        <w:tc>
          <w:tcPr>
            <w:tcW w:w="9504" w:type="dxa"/>
          </w:tcPr>
          <w:p w:rsidR="00F010A7" w:rsidRPr="00EE6269" w:rsidRDefault="004E49E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Работа над вокальными упражнениями:</w:t>
            </w:r>
          </w:p>
          <w:p w:rsidR="00F010A7" w:rsidRPr="00EE6269" w:rsidRDefault="004E49E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кантилена и подвижность в пении, активизация работы дыхания и </w:t>
            </w:r>
            <w:r w:rsidRPr="00EE6269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координация </w:t>
            </w: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артикуляционного</w:t>
            </w:r>
            <w:r w:rsidRPr="00EE6269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аппарата.</w:t>
            </w:r>
          </w:p>
          <w:p w:rsidR="00F010A7" w:rsidRPr="00EE6269" w:rsidRDefault="004E49E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Закрепление полученных навыков.</w:t>
            </w:r>
          </w:p>
          <w:p w:rsidR="00F010A7" w:rsidRPr="00EE6269" w:rsidRDefault="004E49E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Ровность </w:t>
            </w:r>
            <w:proofErr w:type="spellStart"/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звуковедения</w:t>
            </w:r>
            <w:proofErr w:type="spellEnd"/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качественное соединение звуков в произведениях</w:t>
            </w:r>
          </w:p>
          <w:p w:rsidR="00F010A7" w:rsidRPr="00EE6269" w:rsidRDefault="004E49E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Расширение применяемого комплекса средств выразительности (в зависимости от произведений). </w:t>
            </w:r>
          </w:p>
          <w:p w:rsidR="00F010A7" w:rsidRPr="00EE6269" w:rsidRDefault="004E49E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над дикцией: стихотворения, скороговорки</w:t>
            </w:r>
          </w:p>
          <w:p w:rsidR="00F010A7" w:rsidRPr="00EE6269" w:rsidRDefault="004E49E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Изучение музыкальных терминов в </w:t>
            </w:r>
            <w:r w:rsidRPr="00EE6269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исполняемых </w:t>
            </w: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произведениях.</w:t>
            </w:r>
          </w:p>
          <w:p w:rsidR="00F010A7" w:rsidRPr="00EE6269" w:rsidRDefault="004E49E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над формированием исполнительских навыков</w:t>
            </w:r>
          </w:p>
          <w:p w:rsidR="00F010A7" w:rsidRPr="00EE6269" w:rsidRDefault="004E49E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Исполнение календарных и семейно-бытовых песен</w:t>
            </w:r>
          </w:p>
        </w:tc>
      </w:tr>
      <w:tr w:rsidR="00F010A7">
        <w:trPr>
          <w:trHeight w:val="245"/>
        </w:trPr>
        <w:tc>
          <w:tcPr>
            <w:tcW w:w="9504" w:type="dxa"/>
          </w:tcPr>
          <w:p w:rsidR="00F010A7" w:rsidRDefault="004E49E5">
            <w:pPr>
              <w:pStyle w:val="a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ПЯТЫЙ КЛАСС</w:t>
            </w:r>
          </w:p>
        </w:tc>
      </w:tr>
      <w:tr w:rsidR="00F010A7">
        <w:trPr>
          <w:trHeight w:val="359"/>
        </w:trPr>
        <w:tc>
          <w:tcPr>
            <w:tcW w:w="9504" w:type="dxa"/>
          </w:tcPr>
          <w:p w:rsidR="00F010A7" w:rsidRDefault="004E49E5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Первое полугодие</w:t>
            </w:r>
          </w:p>
        </w:tc>
      </w:tr>
      <w:tr w:rsidR="00F010A7">
        <w:trPr>
          <w:trHeight w:val="3658"/>
        </w:trPr>
        <w:tc>
          <w:tcPr>
            <w:tcW w:w="9504" w:type="dxa"/>
          </w:tcPr>
          <w:p w:rsidR="00F010A7" w:rsidRPr="00EE6269" w:rsidRDefault="004E49E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над высокой певческой позицией</w:t>
            </w:r>
          </w:p>
          <w:p w:rsidR="00F010A7" w:rsidRPr="00EE6269" w:rsidRDefault="004E49E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Освоение мелизмов</w:t>
            </w: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</w:p>
          <w:p w:rsidR="00F010A7" w:rsidRPr="00EE6269" w:rsidRDefault="004E49E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над репертуаром</w:t>
            </w:r>
          </w:p>
          <w:p w:rsidR="00F010A7" w:rsidRPr="00EE6269" w:rsidRDefault="004E49E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над произведениями, включающими более продолжительные фразы: распределение дыхания, свободное и осознанное управление голосом, сохранение высокой позиции, ровности звучания. Работа над гибкостью фразировки и выразительностью исполнения.</w:t>
            </w:r>
          </w:p>
          <w:p w:rsidR="00F010A7" w:rsidRPr="00EE6269" w:rsidRDefault="004E49E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над дикцией: скороговорки, произведения в подвижном темпе.</w:t>
            </w:r>
          </w:p>
          <w:p w:rsidR="00F010A7" w:rsidRPr="00EE6269" w:rsidRDefault="004E49E5">
            <w:pPr>
              <w:pStyle w:val="ae"/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</w:pPr>
            <w:r w:rsidRPr="00EE6269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>Речевая</w:t>
            </w:r>
            <w:r w:rsidRPr="00EE6269">
              <w:rPr>
                <w:rFonts w:ascii="Times New Roman" w:hAnsi="Times New Roman" w:cs="Times New Roman"/>
                <w:spacing w:val="-9"/>
                <w:sz w:val="28"/>
                <w:szCs w:val="28"/>
                <w:lang w:val="ru-RU"/>
              </w:rPr>
              <w:t xml:space="preserve"> </w:t>
            </w:r>
            <w:r w:rsidRPr="00EE6269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>и</w:t>
            </w:r>
            <w:r w:rsidRPr="00EE6269">
              <w:rPr>
                <w:rFonts w:ascii="Times New Roman" w:hAnsi="Times New Roman" w:cs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EE6269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>певческая</w:t>
            </w:r>
            <w:r w:rsidRPr="00EE6269">
              <w:rPr>
                <w:rFonts w:ascii="Times New Roman" w:hAnsi="Times New Roman" w:cs="Times New Roman"/>
                <w:spacing w:val="-7"/>
                <w:sz w:val="28"/>
                <w:szCs w:val="28"/>
                <w:lang w:val="ru-RU"/>
              </w:rPr>
              <w:t xml:space="preserve"> </w:t>
            </w:r>
            <w:r w:rsidRPr="00EE6269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>кантилена</w:t>
            </w:r>
          </w:p>
          <w:p w:rsidR="00F010A7" w:rsidRPr="00EE6269" w:rsidRDefault="004E49E5">
            <w:pPr>
              <w:pStyle w:val="TableParagraph"/>
              <w:spacing w:line="275" w:lineRule="exact"/>
              <w:rPr>
                <w:spacing w:val="-4"/>
                <w:sz w:val="28"/>
                <w:szCs w:val="28"/>
                <w:lang w:val="ru-RU"/>
              </w:rPr>
            </w:pPr>
            <w:r w:rsidRPr="00EE6269">
              <w:rPr>
                <w:spacing w:val="-4"/>
                <w:sz w:val="28"/>
                <w:szCs w:val="28"/>
                <w:lang w:val="ru-RU"/>
              </w:rPr>
              <w:t>Фрагментарное</w:t>
            </w:r>
            <w:r w:rsidRPr="00EE6269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EE6269">
              <w:rPr>
                <w:spacing w:val="-4"/>
                <w:sz w:val="28"/>
                <w:szCs w:val="28"/>
                <w:lang w:val="ru-RU"/>
              </w:rPr>
              <w:t>введение</w:t>
            </w:r>
            <w:r w:rsidRPr="00EE6269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EE6269">
              <w:rPr>
                <w:spacing w:val="-4"/>
                <w:sz w:val="28"/>
                <w:szCs w:val="28"/>
                <w:lang w:val="ru-RU"/>
              </w:rPr>
              <w:t>элементов</w:t>
            </w:r>
            <w:r w:rsidRPr="00EE6269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E6269">
              <w:rPr>
                <w:spacing w:val="-4"/>
                <w:sz w:val="28"/>
                <w:szCs w:val="28"/>
                <w:lang w:val="ru-RU"/>
              </w:rPr>
              <w:t>северовеликорусского</w:t>
            </w:r>
            <w:proofErr w:type="spellEnd"/>
            <w:r w:rsidRPr="00EE6269">
              <w:rPr>
                <w:spacing w:val="-4"/>
                <w:sz w:val="28"/>
                <w:szCs w:val="28"/>
                <w:lang w:val="ru-RU"/>
              </w:rPr>
              <w:t xml:space="preserve"> говора</w:t>
            </w:r>
            <w:r w:rsidRPr="00EE6269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EE6269">
              <w:rPr>
                <w:spacing w:val="-4"/>
                <w:sz w:val="28"/>
                <w:szCs w:val="28"/>
                <w:lang w:val="ru-RU"/>
              </w:rPr>
              <w:t>в</w:t>
            </w:r>
            <w:r w:rsidRPr="00EE6269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EE6269">
              <w:rPr>
                <w:spacing w:val="-4"/>
                <w:sz w:val="28"/>
                <w:szCs w:val="28"/>
                <w:lang w:val="ru-RU"/>
              </w:rPr>
              <w:t>речевое звучание</w:t>
            </w:r>
            <w:r w:rsidRPr="00EE6269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EE6269">
              <w:rPr>
                <w:spacing w:val="-4"/>
                <w:sz w:val="28"/>
                <w:szCs w:val="28"/>
                <w:lang w:val="ru-RU"/>
              </w:rPr>
              <w:t>голоса</w:t>
            </w:r>
          </w:p>
          <w:p w:rsidR="00F010A7" w:rsidRDefault="004E49E5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Работа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артистичностью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исполнения</w:t>
            </w:r>
            <w:proofErr w:type="spellEnd"/>
          </w:p>
        </w:tc>
      </w:tr>
      <w:tr w:rsidR="00F010A7">
        <w:trPr>
          <w:trHeight w:val="359"/>
        </w:trPr>
        <w:tc>
          <w:tcPr>
            <w:tcW w:w="9504" w:type="dxa"/>
          </w:tcPr>
          <w:p w:rsidR="00F010A7" w:rsidRDefault="004E49E5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Второе полугодие</w:t>
            </w:r>
          </w:p>
        </w:tc>
      </w:tr>
      <w:tr w:rsidR="00F010A7">
        <w:trPr>
          <w:trHeight w:val="3301"/>
        </w:trPr>
        <w:tc>
          <w:tcPr>
            <w:tcW w:w="9504" w:type="dxa"/>
          </w:tcPr>
          <w:p w:rsidR="00F010A7" w:rsidRPr="00EE6269" w:rsidRDefault="004E49E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над высокой певческой позицией</w:t>
            </w:r>
          </w:p>
          <w:p w:rsidR="00F010A7" w:rsidRPr="00EE6269" w:rsidRDefault="004E49E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над вокальными упражнениями</w:t>
            </w:r>
          </w:p>
          <w:p w:rsidR="00F010A7" w:rsidRPr="00EE6269" w:rsidRDefault="004E49E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Гибкость </w:t>
            </w:r>
            <w:proofErr w:type="spellStart"/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звуковедения</w:t>
            </w:r>
            <w:proofErr w:type="spellEnd"/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мелодиях, содержащих скачки в мелодии и ритмические трудности.</w:t>
            </w:r>
          </w:p>
          <w:p w:rsidR="00F010A7" w:rsidRPr="00EE6269" w:rsidRDefault="004E49E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над репертуаром</w:t>
            </w:r>
          </w:p>
          <w:p w:rsidR="00F010A7" w:rsidRPr="00EE6269" w:rsidRDefault="004E49E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Ровность и гибкость </w:t>
            </w:r>
            <w:proofErr w:type="spellStart"/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звуковедения</w:t>
            </w:r>
            <w:proofErr w:type="spellEnd"/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сохранение верной координации, распределение дыхания в развернутых мелодиях.</w:t>
            </w:r>
          </w:p>
          <w:p w:rsidR="00F010A7" w:rsidRPr="00EE6269" w:rsidRDefault="004E49E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62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Изучение музыкальных терминов в исполняемых произведениях.</w:t>
            </w:r>
          </w:p>
          <w:p w:rsidR="00F010A7" w:rsidRPr="00EE6269" w:rsidRDefault="004E49E5">
            <w:pPr>
              <w:pStyle w:val="ae"/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</w:pPr>
            <w:r w:rsidRPr="00EE6269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>Исполнение шуточных и плясовых песен</w:t>
            </w:r>
          </w:p>
          <w:p w:rsidR="00F010A7" w:rsidRPr="00EE6269" w:rsidRDefault="004E49E5">
            <w:pPr>
              <w:pStyle w:val="ae"/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</w:pPr>
            <w:r w:rsidRPr="00EE6269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>Формирование гласных звуков</w:t>
            </w:r>
          </w:p>
          <w:p w:rsidR="00F010A7" w:rsidRPr="00EE6269" w:rsidRDefault="004E49E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6269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>Оптимальные</w:t>
            </w:r>
            <w:r w:rsidRPr="00EE6269">
              <w:rPr>
                <w:rFonts w:ascii="Times New Roman" w:hAnsi="Times New Roman" w:cs="Times New Roman"/>
                <w:spacing w:val="-9"/>
                <w:sz w:val="28"/>
                <w:szCs w:val="28"/>
                <w:lang w:val="ru-RU"/>
              </w:rPr>
              <w:t xml:space="preserve"> </w:t>
            </w:r>
            <w:r w:rsidRPr="00EE6269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>методы</w:t>
            </w:r>
            <w:r w:rsidRPr="00EE6269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 xml:space="preserve"> </w:t>
            </w:r>
            <w:r w:rsidRPr="00EE6269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>разучивания</w:t>
            </w:r>
            <w:r w:rsidRPr="00EE6269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 xml:space="preserve"> </w:t>
            </w:r>
            <w:r w:rsidRPr="00EE6269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>народных</w:t>
            </w:r>
            <w:r w:rsidRPr="00EE6269">
              <w:rPr>
                <w:rFonts w:ascii="Times New Roman" w:hAnsi="Times New Roman" w:cs="Times New Roman"/>
                <w:spacing w:val="-7"/>
                <w:sz w:val="28"/>
                <w:szCs w:val="28"/>
                <w:lang w:val="ru-RU"/>
              </w:rPr>
              <w:t xml:space="preserve"> </w:t>
            </w:r>
            <w:r w:rsidRPr="00EE6269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>песен</w:t>
            </w:r>
          </w:p>
        </w:tc>
      </w:tr>
    </w:tbl>
    <w:p w:rsidR="00F010A7" w:rsidRDefault="00F010A7">
      <w:pPr>
        <w:jc w:val="both"/>
        <w:rPr>
          <w:sz w:val="28"/>
          <w:szCs w:val="28"/>
        </w:rPr>
      </w:pPr>
    </w:p>
    <w:p w:rsidR="00F010A7" w:rsidRDefault="004E49E5">
      <w:pPr>
        <w:jc w:val="both"/>
        <w:rPr>
          <w:sz w:val="28"/>
          <w:szCs w:val="28"/>
        </w:rPr>
      </w:pPr>
      <w:r>
        <w:rPr>
          <w:rFonts w:eastAsia="sans-serif"/>
          <w:color w:val="34343C"/>
          <w:sz w:val="28"/>
          <w:szCs w:val="28"/>
          <w:shd w:val="clear" w:color="auto" w:fill="FFFFFF"/>
          <w:lang w:eastAsia="zh-CN" w:bidi="ar"/>
        </w:rPr>
        <w:t xml:space="preserve">   </w:t>
      </w:r>
    </w:p>
    <w:p w:rsidR="00EE6269" w:rsidRDefault="00EE6269">
      <w:pPr>
        <w:ind w:left="1069" w:firstLine="371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F010A7" w:rsidRDefault="004E49E5">
      <w:pPr>
        <w:ind w:left="1069" w:firstLine="371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III. Требования к уровню подготовки обучающихся</w:t>
      </w:r>
    </w:p>
    <w:p w:rsidR="00F010A7" w:rsidRDefault="004E49E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Результат освоения программы учебного предмета «Постановка голоса» направлен на приобретение обучающимися следующих знаний, умений и навыков:</w:t>
      </w:r>
    </w:p>
    <w:p w:rsidR="00F010A7" w:rsidRDefault="004E49E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знание начальных основ песенного народного искусства, а также особенностей оформления нотации народной песни; </w:t>
      </w:r>
    </w:p>
    <w:p w:rsidR="00F010A7" w:rsidRDefault="004E49E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знание музыкальной терминологии; </w:t>
      </w:r>
    </w:p>
    <w:p w:rsidR="00F010A7" w:rsidRDefault="004E49E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владения основными видами вокальной техники, использование</w:t>
      </w:r>
    </w:p>
    <w:p w:rsidR="00F010A7" w:rsidRDefault="004E49E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художественно оправданных технических приёмов в народно - певческом</w:t>
      </w:r>
    </w:p>
    <w:p w:rsidR="00F010A7" w:rsidRDefault="004E49E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исполнительстве, позволяющих создавать художественный образ;</w:t>
      </w:r>
    </w:p>
    <w:p w:rsidR="00F010A7" w:rsidRDefault="004E49E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знание устройства и принципы работы голосового аппарата;</w:t>
      </w:r>
    </w:p>
    <w:p w:rsidR="00F010A7" w:rsidRDefault="004E49E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умение корректно анализировать свою работу и работу своих</w:t>
      </w:r>
    </w:p>
    <w:p w:rsidR="00F010A7" w:rsidRDefault="004E49E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партнеров, исправлять допущенные ошибки;</w:t>
      </w:r>
    </w:p>
    <w:p w:rsidR="00F010A7" w:rsidRDefault="004E49E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навыки вокальной культуры исполнения народных, региональных песен;</w:t>
      </w:r>
    </w:p>
    <w:p w:rsidR="00F010A7" w:rsidRDefault="004E49E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навыки публичных выступлений.</w:t>
      </w:r>
    </w:p>
    <w:p w:rsidR="00F010A7" w:rsidRDefault="00F010A7">
      <w:pPr>
        <w:ind w:firstLine="720"/>
        <w:jc w:val="both"/>
        <w:rPr>
          <w:sz w:val="28"/>
          <w:szCs w:val="28"/>
        </w:rPr>
      </w:pPr>
    </w:p>
    <w:tbl>
      <w:tblPr>
        <w:tblW w:w="1029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7"/>
        <w:gridCol w:w="1427"/>
        <w:gridCol w:w="1447"/>
        <w:gridCol w:w="5803"/>
      </w:tblGrid>
      <w:tr w:rsidR="00F010A7">
        <w:trPr>
          <w:trHeight w:val="633"/>
          <w:jc w:val="center"/>
        </w:trPr>
        <w:tc>
          <w:tcPr>
            <w:tcW w:w="1617" w:type="dxa"/>
          </w:tcPr>
          <w:p w:rsidR="00F010A7" w:rsidRDefault="004E49E5">
            <w:pPr>
              <w:pStyle w:val="TableParagraph"/>
              <w:spacing w:line="273" w:lineRule="exact"/>
              <w:ind w:left="6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</w:t>
            </w:r>
          </w:p>
        </w:tc>
        <w:tc>
          <w:tcPr>
            <w:tcW w:w="1427" w:type="dxa"/>
          </w:tcPr>
          <w:p w:rsidR="00F010A7" w:rsidRDefault="004E49E5">
            <w:pPr>
              <w:pStyle w:val="TableParagraph"/>
              <w:spacing w:line="275" w:lineRule="exact"/>
              <w:ind w:lef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Полугодия</w:t>
            </w:r>
          </w:p>
        </w:tc>
        <w:tc>
          <w:tcPr>
            <w:tcW w:w="1447" w:type="dxa"/>
          </w:tcPr>
          <w:p w:rsidR="00F010A7" w:rsidRDefault="004E49E5">
            <w:pPr>
              <w:pStyle w:val="TableParagraph"/>
              <w:spacing w:line="275" w:lineRule="exact"/>
              <w:ind w:left="7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Форма</w:t>
            </w:r>
          </w:p>
          <w:p w:rsidR="00F010A7" w:rsidRDefault="004E49E5">
            <w:pPr>
              <w:pStyle w:val="TableParagraph"/>
              <w:spacing w:before="41"/>
              <w:ind w:left="7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контроля</w:t>
            </w:r>
          </w:p>
        </w:tc>
        <w:tc>
          <w:tcPr>
            <w:tcW w:w="5803" w:type="dxa"/>
          </w:tcPr>
          <w:p w:rsidR="00F010A7" w:rsidRDefault="004E49E5">
            <w:pPr>
              <w:pStyle w:val="TableParagraph"/>
              <w:spacing w:line="275" w:lineRule="exact"/>
              <w:ind w:left="-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Требования</w:t>
            </w:r>
          </w:p>
        </w:tc>
      </w:tr>
      <w:tr w:rsidR="00F010A7">
        <w:trPr>
          <w:trHeight w:val="639"/>
          <w:jc w:val="center"/>
        </w:trPr>
        <w:tc>
          <w:tcPr>
            <w:tcW w:w="1617" w:type="dxa"/>
            <w:vMerge w:val="restart"/>
          </w:tcPr>
          <w:p w:rsidR="00F010A7" w:rsidRDefault="004E49E5">
            <w:pPr>
              <w:pStyle w:val="TableParagraph"/>
              <w:spacing w:line="268" w:lineRule="exact"/>
              <w:ind w:left="64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1427" w:type="dxa"/>
          </w:tcPr>
          <w:p w:rsidR="00F010A7" w:rsidRDefault="004E49E5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I</w:t>
            </w:r>
          </w:p>
        </w:tc>
        <w:tc>
          <w:tcPr>
            <w:tcW w:w="1447" w:type="dxa"/>
          </w:tcPr>
          <w:p w:rsidR="00F010A7" w:rsidRDefault="004E49E5">
            <w:pPr>
              <w:pStyle w:val="TableParagraph"/>
              <w:spacing w:line="276" w:lineRule="auto"/>
              <w:ind w:left="7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Контрольн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ый</w:t>
            </w:r>
            <w:proofErr w:type="spellEnd"/>
            <w:r>
              <w:rPr>
                <w:sz w:val="24"/>
              </w:rPr>
              <w:t xml:space="preserve"> урок</w:t>
            </w:r>
          </w:p>
        </w:tc>
        <w:tc>
          <w:tcPr>
            <w:tcW w:w="5803" w:type="dxa"/>
          </w:tcPr>
          <w:p w:rsidR="00F010A7" w:rsidRDefault="004E49E5">
            <w:pPr>
              <w:pStyle w:val="TableParagraph"/>
              <w:spacing w:line="276" w:lineRule="auto"/>
              <w:ind w:left="-1" w:right="-15"/>
              <w:jc w:val="both"/>
              <w:rPr>
                <w:sz w:val="24"/>
              </w:rPr>
            </w:pPr>
            <w:r>
              <w:rPr>
                <w:sz w:val="24"/>
              </w:rPr>
              <w:t>Исполнение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произведения любого из жанров: колыбельные, </w:t>
            </w:r>
            <w:proofErr w:type="spellStart"/>
            <w:r>
              <w:rPr>
                <w:sz w:val="24"/>
              </w:rPr>
              <w:t>пестушки</w:t>
            </w:r>
            <w:proofErr w:type="spellEnd"/>
            <w:r>
              <w:rPr>
                <w:sz w:val="24"/>
              </w:rPr>
              <w:t xml:space="preserve">, потешки. </w:t>
            </w:r>
          </w:p>
        </w:tc>
      </w:tr>
      <w:tr w:rsidR="00F010A7">
        <w:trPr>
          <w:trHeight w:val="683"/>
          <w:jc w:val="center"/>
        </w:trPr>
        <w:tc>
          <w:tcPr>
            <w:tcW w:w="1617" w:type="dxa"/>
            <w:vMerge/>
            <w:tcBorders>
              <w:top w:val="nil"/>
            </w:tcBorders>
          </w:tcPr>
          <w:p w:rsidR="00F010A7" w:rsidRDefault="00F010A7">
            <w:pPr>
              <w:rPr>
                <w:sz w:val="2"/>
                <w:szCs w:val="2"/>
              </w:rPr>
            </w:pPr>
          </w:p>
        </w:tc>
        <w:tc>
          <w:tcPr>
            <w:tcW w:w="1427" w:type="dxa"/>
          </w:tcPr>
          <w:p w:rsidR="00F010A7" w:rsidRDefault="004E49E5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II</w:t>
            </w:r>
          </w:p>
        </w:tc>
        <w:tc>
          <w:tcPr>
            <w:tcW w:w="1447" w:type="dxa"/>
          </w:tcPr>
          <w:p w:rsidR="00F010A7" w:rsidRDefault="004E49E5">
            <w:pPr>
              <w:pStyle w:val="TableParagraph"/>
              <w:spacing w:line="273" w:lineRule="exact"/>
              <w:ind w:left="72"/>
              <w:rPr>
                <w:sz w:val="24"/>
              </w:rPr>
            </w:pPr>
            <w:r>
              <w:rPr>
                <w:sz w:val="24"/>
              </w:rPr>
              <w:t>Контрольный урок</w:t>
            </w:r>
          </w:p>
        </w:tc>
        <w:tc>
          <w:tcPr>
            <w:tcW w:w="5803" w:type="dxa"/>
          </w:tcPr>
          <w:p w:rsidR="00F010A7" w:rsidRDefault="004E49E5">
            <w:pPr>
              <w:pStyle w:val="TableParagraph"/>
              <w:spacing w:line="276" w:lineRule="auto"/>
              <w:ind w:left="-1"/>
              <w:rPr>
                <w:sz w:val="24"/>
              </w:rPr>
            </w:pPr>
            <w:r>
              <w:rPr>
                <w:sz w:val="24"/>
              </w:rPr>
              <w:t>Исполнение произведения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раздела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детский потешный </w:t>
            </w:r>
            <w:r>
              <w:rPr>
                <w:spacing w:val="-2"/>
                <w:sz w:val="24"/>
              </w:rPr>
              <w:t>фольклор.</w:t>
            </w:r>
          </w:p>
        </w:tc>
      </w:tr>
      <w:tr w:rsidR="00F010A7">
        <w:trPr>
          <w:trHeight w:val="714"/>
          <w:jc w:val="center"/>
        </w:trPr>
        <w:tc>
          <w:tcPr>
            <w:tcW w:w="1617" w:type="dxa"/>
            <w:vMerge w:val="restart"/>
          </w:tcPr>
          <w:p w:rsidR="00F010A7" w:rsidRDefault="004E49E5">
            <w:pPr>
              <w:pStyle w:val="TableParagraph"/>
              <w:spacing w:line="268" w:lineRule="exact"/>
              <w:ind w:left="64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1427" w:type="dxa"/>
          </w:tcPr>
          <w:p w:rsidR="00F010A7" w:rsidRDefault="004E49E5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I</w:t>
            </w:r>
          </w:p>
        </w:tc>
        <w:tc>
          <w:tcPr>
            <w:tcW w:w="1447" w:type="dxa"/>
          </w:tcPr>
          <w:p w:rsidR="00F010A7" w:rsidRDefault="004E49E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Контрольный урок</w:t>
            </w:r>
          </w:p>
        </w:tc>
        <w:tc>
          <w:tcPr>
            <w:tcW w:w="5803" w:type="dxa"/>
          </w:tcPr>
          <w:p w:rsidR="00F010A7" w:rsidRDefault="004E49E5">
            <w:pPr>
              <w:pStyle w:val="TableParagraph"/>
              <w:spacing w:line="278" w:lineRule="auto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Исполнение 2 разнохарактерных произведения. Жанровый состав песен: </w:t>
            </w:r>
            <w:proofErr w:type="spellStart"/>
            <w:r>
              <w:rPr>
                <w:spacing w:val="-2"/>
                <w:sz w:val="24"/>
              </w:rPr>
              <w:t>клаендарные</w:t>
            </w:r>
            <w:proofErr w:type="spellEnd"/>
            <w:r>
              <w:rPr>
                <w:spacing w:val="-2"/>
                <w:sz w:val="24"/>
              </w:rPr>
              <w:t>, шуточные, хороводные.</w:t>
            </w:r>
          </w:p>
        </w:tc>
      </w:tr>
      <w:tr w:rsidR="00F010A7">
        <w:trPr>
          <w:trHeight w:val="321"/>
          <w:jc w:val="center"/>
        </w:trPr>
        <w:tc>
          <w:tcPr>
            <w:tcW w:w="1617" w:type="dxa"/>
            <w:vMerge/>
            <w:tcBorders>
              <w:top w:val="nil"/>
            </w:tcBorders>
          </w:tcPr>
          <w:p w:rsidR="00F010A7" w:rsidRDefault="00F010A7">
            <w:pPr>
              <w:rPr>
                <w:sz w:val="2"/>
                <w:szCs w:val="2"/>
              </w:rPr>
            </w:pPr>
          </w:p>
        </w:tc>
        <w:tc>
          <w:tcPr>
            <w:tcW w:w="1427" w:type="dxa"/>
          </w:tcPr>
          <w:p w:rsidR="00F010A7" w:rsidRDefault="004E49E5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II</w:t>
            </w:r>
          </w:p>
        </w:tc>
        <w:tc>
          <w:tcPr>
            <w:tcW w:w="1447" w:type="dxa"/>
          </w:tcPr>
          <w:p w:rsidR="00F010A7" w:rsidRDefault="004E49E5">
            <w:pPr>
              <w:pStyle w:val="TableParagraph"/>
              <w:spacing w:line="270" w:lineRule="exact"/>
              <w:ind w:left="72"/>
              <w:rPr>
                <w:sz w:val="24"/>
              </w:rPr>
            </w:pPr>
            <w:r>
              <w:rPr>
                <w:sz w:val="24"/>
              </w:rPr>
              <w:t>Контрольный урок</w:t>
            </w:r>
          </w:p>
        </w:tc>
        <w:tc>
          <w:tcPr>
            <w:tcW w:w="5803" w:type="dxa"/>
            <w:shd w:val="clear" w:color="auto" w:fill="auto"/>
          </w:tcPr>
          <w:p w:rsidR="00F010A7" w:rsidRDefault="004E49E5">
            <w:pPr>
              <w:pStyle w:val="TableParagraph"/>
              <w:tabs>
                <w:tab w:val="left" w:pos="1805"/>
                <w:tab w:val="left" w:pos="3797"/>
                <w:tab w:val="left" w:pos="5133"/>
              </w:tabs>
              <w:spacing w:line="276" w:lineRule="auto"/>
              <w:ind w:right="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Исполнение 2 разнохарактерных произведения. Жанровый состав песен: </w:t>
            </w:r>
            <w:proofErr w:type="spellStart"/>
            <w:r>
              <w:rPr>
                <w:spacing w:val="-2"/>
                <w:sz w:val="24"/>
              </w:rPr>
              <w:t>клаендарные</w:t>
            </w:r>
            <w:proofErr w:type="spellEnd"/>
            <w:r>
              <w:rPr>
                <w:spacing w:val="-2"/>
                <w:sz w:val="24"/>
              </w:rPr>
              <w:t>, шуточные, хороводные.</w:t>
            </w:r>
          </w:p>
        </w:tc>
      </w:tr>
      <w:tr w:rsidR="00F010A7">
        <w:trPr>
          <w:trHeight w:val="594"/>
          <w:jc w:val="center"/>
        </w:trPr>
        <w:tc>
          <w:tcPr>
            <w:tcW w:w="1617" w:type="dxa"/>
            <w:vMerge w:val="restart"/>
          </w:tcPr>
          <w:p w:rsidR="00F010A7" w:rsidRDefault="004E49E5">
            <w:pPr>
              <w:pStyle w:val="TableParagraph"/>
              <w:spacing w:line="268" w:lineRule="exact"/>
              <w:ind w:left="64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1427" w:type="dxa"/>
          </w:tcPr>
          <w:p w:rsidR="00F010A7" w:rsidRDefault="004E49E5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I</w:t>
            </w:r>
          </w:p>
        </w:tc>
        <w:tc>
          <w:tcPr>
            <w:tcW w:w="1447" w:type="dxa"/>
          </w:tcPr>
          <w:p w:rsidR="00F010A7" w:rsidRDefault="004E49E5">
            <w:pPr>
              <w:pStyle w:val="TableParagraph"/>
              <w:spacing w:line="270" w:lineRule="exact"/>
              <w:ind w:left="72"/>
              <w:rPr>
                <w:sz w:val="24"/>
              </w:rPr>
            </w:pPr>
            <w:r>
              <w:rPr>
                <w:sz w:val="24"/>
              </w:rPr>
              <w:t>Контрольный урок</w:t>
            </w:r>
          </w:p>
        </w:tc>
        <w:tc>
          <w:tcPr>
            <w:tcW w:w="5803" w:type="dxa"/>
          </w:tcPr>
          <w:p w:rsidR="00F010A7" w:rsidRDefault="004E49E5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Два разнохарактерных произведения (одно из которых исполняется без сопровождения)</w:t>
            </w:r>
          </w:p>
        </w:tc>
      </w:tr>
      <w:tr w:rsidR="00F010A7">
        <w:trPr>
          <w:trHeight w:val="441"/>
          <w:jc w:val="center"/>
        </w:trPr>
        <w:tc>
          <w:tcPr>
            <w:tcW w:w="1617" w:type="dxa"/>
            <w:vMerge/>
            <w:tcBorders>
              <w:top w:val="nil"/>
            </w:tcBorders>
          </w:tcPr>
          <w:p w:rsidR="00F010A7" w:rsidRDefault="00F010A7">
            <w:pPr>
              <w:rPr>
                <w:sz w:val="2"/>
                <w:szCs w:val="2"/>
              </w:rPr>
            </w:pPr>
          </w:p>
        </w:tc>
        <w:tc>
          <w:tcPr>
            <w:tcW w:w="1427" w:type="dxa"/>
          </w:tcPr>
          <w:p w:rsidR="00F010A7" w:rsidRDefault="004E49E5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II</w:t>
            </w:r>
          </w:p>
        </w:tc>
        <w:tc>
          <w:tcPr>
            <w:tcW w:w="1447" w:type="dxa"/>
          </w:tcPr>
          <w:p w:rsidR="00F010A7" w:rsidRDefault="004E49E5">
            <w:pPr>
              <w:pStyle w:val="TableParagraph"/>
              <w:spacing w:line="270" w:lineRule="exact"/>
              <w:ind w:left="72"/>
              <w:rPr>
                <w:sz w:val="24"/>
              </w:rPr>
            </w:pPr>
            <w:r>
              <w:rPr>
                <w:sz w:val="24"/>
              </w:rPr>
              <w:t>Контрольный урок</w:t>
            </w:r>
          </w:p>
        </w:tc>
        <w:tc>
          <w:tcPr>
            <w:tcW w:w="5803" w:type="dxa"/>
          </w:tcPr>
          <w:p w:rsidR="00F010A7" w:rsidRDefault="004E49E5">
            <w:pPr>
              <w:pStyle w:val="TableParagraph"/>
              <w:tabs>
                <w:tab w:val="left" w:pos="1602"/>
                <w:tab w:val="left" w:pos="1910"/>
                <w:tab w:val="left" w:pos="3022"/>
                <w:tab w:val="left" w:pos="3456"/>
                <w:tab w:val="left" w:pos="4919"/>
              </w:tabs>
              <w:spacing w:line="276" w:lineRule="auto"/>
              <w:ind w:left="95" w:right="-15"/>
              <w:rPr>
                <w:sz w:val="24"/>
              </w:rPr>
            </w:pPr>
            <w:r>
              <w:rPr>
                <w:sz w:val="24"/>
              </w:rPr>
              <w:t xml:space="preserve">Два разнохарактерных произведения (одно из которых исполняется без сопровождения). </w:t>
            </w:r>
          </w:p>
        </w:tc>
      </w:tr>
      <w:tr w:rsidR="00F010A7">
        <w:trPr>
          <w:trHeight w:val="622"/>
          <w:jc w:val="center"/>
        </w:trPr>
        <w:tc>
          <w:tcPr>
            <w:tcW w:w="1617" w:type="dxa"/>
            <w:vMerge w:val="restart"/>
          </w:tcPr>
          <w:p w:rsidR="00F010A7" w:rsidRDefault="004E49E5">
            <w:pPr>
              <w:pStyle w:val="TableParagraph"/>
              <w:spacing w:line="268" w:lineRule="exact"/>
              <w:ind w:left="62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5 </w:t>
            </w: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1427" w:type="dxa"/>
          </w:tcPr>
          <w:p w:rsidR="00F010A7" w:rsidRDefault="004E49E5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I</w:t>
            </w:r>
          </w:p>
        </w:tc>
        <w:tc>
          <w:tcPr>
            <w:tcW w:w="1447" w:type="dxa"/>
          </w:tcPr>
          <w:p w:rsidR="00F010A7" w:rsidRDefault="004E49E5">
            <w:pPr>
              <w:pStyle w:val="TableParagraph"/>
              <w:spacing w:line="270" w:lineRule="exact"/>
              <w:ind w:left="72"/>
              <w:rPr>
                <w:sz w:val="24"/>
              </w:rPr>
            </w:pPr>
            <w:r>
              <w:rPr>
                <w:sz w:val="24"/>
              </w:rPr>
              <w:t>Контрольный урок</w:t>
            </w:r>
          </w:p>
        </w:tc>
        <w:tc>
          <w:tcPr>
            <w:tcW w:w="5803" w:type="dxa"/>
          </w:tcPr>
          <w:p w:rsidR="00F010A7" w:rsidRDefault="004E49E5">
            <w:pPr>
              <w:pStyle w:val="TableParagraph"/>
              <w:spacing w:line="275" w:lineRule="exact"/>
              <w:ind w:left="95"/>
              <w:rPr>
                <w:sz w:val="24"/>
              </w:rPr>
            </w:pPr>
            <w:r>
              <w:rPr>
                <w:sz w:val="24"/>
              </w:rPr>
              <w:t xml:space="preserve">Два разнохарактерных произведения (одно из которых исполняется без сопровождения). </w:t>
            </w:r>
          </w:p>
        </w:tc>
      </w:tr>
      <w:tr w:rsidR="00F010A7">
        <w:trPr>
          <w:trHeight w:val="677"/>
          <w:jc w:val="center"/>
        </w:trPr>
        <w:tc>
          <w:tcPr>
            <w:tcW w:w="1617" w:type="dxa"/>
            <w:vMerge/>
            <w:tcBorders>
              <w:top w:val="nil"/>
            </w:tcBorders>
          </w:tcPr>
          <w:p w:rsidR="00F010A7" w:rsidRDefault="00F010A7">
            <w:pPr>
              <w:rPr>
                <w:sz w:val="2"/>
                <w:szCs w:val="2"/>
              </w:rPr>
            </w:pPr>
          </w:p>
        </w:tc>
        <w:tc>
          <w:tcPr>
            <w:tcW w:w="1427" w:type="dxa"/>
          </w:tcPr>
          <w:p w:rsidR="00F010A7" w:rsidRDefault="004E49E5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II</w:t>
            </w:r>
          </w:p>
        </w:tc>
        <w:tc>
          <w:tcPr>
            <w:tcW w:w="1447" w:type="dxa"/>
          </w:tcPr>
          <w:p w:rsidR="00F010A7" w:rsidRDefault="004E49E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Зачет</w:t>
            </w:r>
          </w:p>
        </w:tc>
        <w:tc>
          <w:tcPr>
            <w:tcW w:w="5803" w:type="dxa"/>
          </w:tcPr>
          <w:p w:rsidR="00F010A7" w:rsidRDefault="004E49E5">
            <w:pPr>
              <w:pStyle w:val="TableParagraph"/>
              <w:spacing w:line="276" w:lineRule="auto"/>
              <w:ind w:left="95" w:right="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Два разнохарактерных произведения (одно из которых исполняется без сопровождения). </w:t>
            </w:r>
          </w:p>
        </w:tc>
      </w:tr>
    </w:tbl>
    <w:p w:rsidR="00F010A7" w:rsidRDefault="00F010A7">
      <w:pPr>
        <w:jc w:val="both"/>
        <w:rPr>
          <w:rFonts w:eastAsia="Lucida Grande CY"/>
          <w:b/>
          <w:bCs/>
          <w:sz w:val="28"/>
          <w:szCs w:val="28"/>
          <w:lang w:eastAsia="en-US"/>
        </w:rPr>
      </w:pPr>
    </w:p>
    <w:p w:rsidR="00F010A7" w:rsidRDefault="00F010A7">
      <w:pPr>
        <w:ind w:firstLine="720"/>
        <w:jc w:val="center"/>
        <w:rPr>
          <w:rFonts w:eastAsia="Lucida Grande CY"/>
          <w:b/>
          <w:bCs/>
          <w:sz w:val="28"/>
          <w:szCs w:val="28"/>
          <w:lang w:eastAsia="en-US"/>
        </w:rPr>
      </w:pPr>
    </w:p>
    <w:p w:rsidR="00F010A7" w:rsidRDefault="004E49E5">
      <w:pPr>
        <w:ind w:firstLine="720"/>
        <w:jc w:val="center"/>
        <w:rPr>
          <w:rFonts w:eastAsia="Lucida Grande CY"/>
          <w:b/>
          <w:bCs/>
          <w:sz w:val="28"/>
          <w:szCs w:val="28"/>
          <w:lang w:eastAsia="en-US"/>
        </w:rPr>
      </w:pPr>
      <w:r>
        <w:rPr>
          <w:rFonts w:eastAsia="Lucida Grande CY"/>
          <w:b/>
          <w:bCs/>
          <w:sz w:val="28"/>
          <w:szCs w:val="28"/>
          <w:lang w:eastAsia="en-US"/>
        </w:rPr>
        <w:t xml:space="preserve">Примерный </w:t>
      </w:r>
      <w:proofErr w:type="spellStart"/>
      <w:r>
        <w:rPr>
          <w:rFonts w:eastAsia="Lucida Grande CY"/>
          <w:b/>
          <w:bCs/>
          <w:sz w:val="28"/>
          <w:szCs w:val="28"/>
          <w:lang w:eastAsia="en-US"/>
        </w:rPr>
        <w:t>реперткарный</w:t>
      </w:r>
      <w:proofErr w:type="spellEnd"/>
      <w:r>
        <w:rPr>
          <w:rFonts w:eastAsia="Lucida Grande CY"/>
          <w:b/>
          <w:bCs/>
          <w:sz w:val="28"/>
          <w:szCs w:val="28"/>
          <w:lang w:eastAsia="en-US"/>
        </w:rPr>
        <w:t xml:space="preserve"> список.</w:t>
      </w:r>
    </w:p>
    <w:p w:rsidR="00F010A7" w:rsidRDefault="004E49E5">
      <w:pPr>
        <w:rPr>
          <w:rFonts w:eastAsia="Lucida Grande CY"/>
          <w:b/>
          <w:bCs/>
          <w:sz w:val="28"/>
          <w:szCs w:val="28"/>
          <w:lang w:eastAsia="en-US"/>
        </w:rPr>
      </w:pPr>
      <w:r>
        <w:rPr>
          <w:rFonts w:eastAsia="Lucida Grande CY"/>
          <w:b/>
          <w:bCs/>
          <w:sz w:val="28"/>
          <w:szCs w:val="28"/>
          <w:lang w:eastAsia="en-US"/>
        </w:rPr>
        <w:t>Первый год обучения</w:t>
      </w:r>
    </w:p>
    <w:p w:rsidR="00F010A7" w:rsidRDefault="004E49E5">
      <w:pPr>
        <w:rPr>
          <w:rFonts w:eastAsia="Lucida Grande CY"/>
          <w:b/>
          <w:bCs/>
          <w:sz w:val="28"/>
          <w:szCs w:val="28"/>
          <w:lang w:eastAsia="en-US"/>
        </w:rPr>
      </w:pPr>
      <w:r>
        <w:rPr>
          <w:rFonts w:eastAsia="Lucida Grande CY"/>
          <w:b/>
          <w:bCs/>
          <w:sz w:val="28"/>
          <w:szCs w:val="28"/>
          <w:lang w:eastAsia="en-US"/>
        </w:rPr>
        <w:t>2 класс</w:t>
      </w:r>
    </w:p>
    <w:p w:rsidR="00F010A7" w:rsidRDefault="004E49E5">
      <w:pPr>
        <w:spacing w:line="276" w:lineRule="auto"/>
        <w:ind w:left="993" w:right="5331"/>
        <w:rPr>
          <w:i/>
          <w:sz w:val="28"/>
        </w:rPr>
      </w:pPr>
      <w:r>
        <w:rPr>
          <w:b/>
          <w:sz w:val="28"/>
        </w:rPr>
        <w:t>Примерный репертуар</w:t>
      </w:r>
      <w:r>
        <w:rPr>
          <w:sz w:val="28"/>
        </w:rPr>
        <w:t xml:space="preserve">: </w:t>
      </w:r>
      <w:r>
        <w:rPr>
          <w:i/>
          <w:sz w:val="28"/>
        </w:rPr>
        <w:t>Небылица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«А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где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же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это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lastRenderedPageBreak/>
        <w:t>видано?» Небылица «Ай, чу-чу».</w:t>
      </w:r>
    </w:p>
    <w:p w:rsidR="00F010A7" w:rsidRDefault="004E49E5">
      <w:pPr>
        <w:spacing w:before="1" w:line="276" w:lineRule="auto"/>
        <w:ind w:left="993" w:right="4747"/>
        <w:rPr>
          <w:i/>
          <w:spacing w:val="-2"/>
          <w:sz w:val="28"/>
        </w:rPr>
      </w:pPr>
      <w:r>
        <w:rPr>
          <w:i/>
          <w:sz w:val="28"/>
        </w:rPr>
        <w:t>Прибаутка «</w:t>
      </w:r>
      <w:proofErr w:type="spellStart"/>
      <w:r>
        <w:rPr>
          <w:i/>
          <w:sz w:val="28"/>
        </w:rPr>
        <w:t>Чок</w:t>
      </w:r>
      <w:proofErr w:type="spellEnd"/>
      <w:r>
        <w:rPr>
          <w:i/>
          <w:sz w:val="28"/>
        </w:rPr>
        <w:t xml:space="preserve">, </w:t>
      </w:r>
      <w:proofErr w:type="spellStart"/>
      <w:r>
        <w:rPr>
          <w:i/>
          <w:sz w:val="28"/>
        </w:rPr>
        <w:t>чок</w:t>
      </w:r>
      <w:proofErr w:type="spellEnd"/>
      <w:r>
        <w:rPr>
          <w:i/>
          <w:sz w:val="28"/>
        </w:rPr>
        <w:t xml:space="preserve">, светлячок». </w:t>
      </w:r>
      <w:r>
        <w:rPr>
          <w:i/>
          <w:spacing w:val="-2"/>
          <w:sz w:val="28"/>
        </w:rPr>
        <w:t>Прибаутка «Стрекотунья-белобока»</w:t>
      </w:r>
    </w:p>
    <w:p w:rsidR="00F010A7" w:rsidRDefault="004E49E5">
      <w:pPr>
        <w:spacing w:before="1" w:line="276" w:lineRule="auto"/>
        <w:ind w:left="993" w:right="4747"/>
        <w:rPr>
          <w:i/>
          <w:spacing w:val="-2"/>
          <w:sz w:val="28"/>
        </w:rPr>
      </w:pPr>
      <w:r>
        <w:rPr>
          <w:i/>
          <w:sz w:val="28"/>
        </w:rPr>
        <w:t xml:space="preserve">Скороговорка «Шел Егор через двор». </w:t>
      </w:r>
      <w:r>
        <w:rPr>
          <w:i/>
          <w:spacing w:val="-2"/>
          <w:sz w:val="28"/>
        </w:rPr>
        <w:t>Скороговорка</w:t>
      </w:r>
      <w:r>
        <w:rPr>
          <w:i/>
          <w:spacing w:val="-16"/>
          <w:sz w:val="28"/>
        </w:rPr>
        <w:t xml:space="preserve"> </w:t>
      </w:r>
      <w:r>
        <w:rPr>
          <w:i/>
          <w:spacing w:val="-2"/>
          <w:sz w:val="28"/>
        </w:rPr>
        <w:t>«Три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сороки</w:t>
      </w:r>
      <w:r>
        <w:rPr>
          <w:i/>
          <w:spacing w:val="-16"/>
          <w:sz w:val="28"/>
        </w:rPr>
        <w:t xml:space="preserve"> </w:t>
      </w:r>
      <w:r>
        <w:rPr>
          <w:i/>
          <w:spacing w:val="-2"/>
          <w:sz w:val="28"/>
        </w:rPr>
        <w:t>тараторки».</w:t>
      </w:r>
    </w:p>
    <w:p w:rsidR="00F010A7" w:rsidRDefault="004E49E5">
      <w:pPr>
        <w:spacing w:before="1" w:line="276" w:lineRule="auto"/>
        <w:ind w:right="4747"/>
        <w:jc w:val="both"/>
        <w:rPr>
          <w:b/>
          <w:bCs/>
          <w:iCs/>
          <w:spacing w:val="-2"/>
          <w:sz w:val="28"/>
        </w:rPr>
      </w:pPr>
      <w:r>
        <w:rPr>
          <w:b/>
          <w:bCs/>
          <w:iCs/>
          <w:spacing w:val="-2"/>
          <w:sz w:val="28"/>
        </w:rPr>
        <w:t>Второй год обучения</w:t>
      </w:r>
    </w:p>
    <w:p w:rsidR="00F010A7" w:rsidRDefault="004E49E5">
      <w:pPr>
        <w:spacing w:before="1" w:line="276" w:lineRule="auto"/>
        <w:ind w:right="4747"/>
        <w:jc w:val="both"/>
        <w:rPr>
          <w:b/>
          <w:bCs/>
          <w:iCs/>
          <w:spacing w:val="-2"/>
          <w:sz w:val="28"/>
        </w:rPr>
      </w:pPr>
      <w:r>
        <w:rPr>
          <w:b/>
          <w:bCs/>
          <w:iCs/>
          <w:spacing w:val="-2"/>
          <w:sz w:val="28"/>
        </w:rPr>
        <w:t>3 класс</w:t>
      </w:r>
    </w:p>
    <w:p w:rsidR="00F010A7" w:rsidRDefault="004E49E5">
      <w:pPr>
        <w:pStyle w:val="1"/>
        <w:spacing w:line="320" w:lineRule="exact"/>
        <w:ind w:firstLineChars="350" w:firstLine="977"/>
        <w:rPr>
          <w:b/>
          <w:bCs/>
        </w:rPr>
      </w:pPr>
      <w:r>
        <w:rPr>
          <w:b/>
          <w:bCs/>
          <w:spacing w:val="-2"/>
        </w:rPr>
        <w:t>Примерный</w:t>
      </w:r>
      <w:r>
        <w:rPr>
          <w:b/>
          <w:bCs/>
          <w:spacing w:val="-15"/>
        </w:rPr>
        <w:t xml:space="preserve"> </w:t>
      </w:r>
      <w:r>
        <w:rPr>
          <w:b/>
          <w:bCs/>
          <w:spacing w:val="-2"/>
        </w:rPr>
        <w:t>репертуар:</w:t>
      </w:r>
    </w:p>
    <w:p w:rsidR="00F010A7" w:rsidRDefault="004E49E5">
      <w:pPr>
        <w:spacing w:before="45" w:line="276" w:lineRule="auto"/>
        <w:ind w:left="993" w:right="5748"/>
        <w:rPr>
          <w:i/>
          <w:sz w:val="28"/>
        </w:rPr>
      </w:pPr>
      <w:r>
        <w:rPr>
          <w:i/>
          <w:sz w:val="28"/>
        </w:rPr>
        <w:t>Календарная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«Коляда,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коляда». Календарная «</w:t>
      </w:r>
      <w:proofErr w:type="spellStart"/>
      <w:r>
        <w:rPr>
          <w:i/>
          <w:sz w:val="28"/>
        </w:rPr>
        <w:t>Жаворонушки</w:t>
      </w:r>
      <w:proofErr w:type="spellEnd"/>
      <w:r>
        <w:rPr>
          <w:i/>
          <w:sz w:val="28"/>
        </w:rPr>
        <w:t>». Календарная «Солнце низко».</w:t>
      </w:r>
    </w:p>
    <w:p w:rsidR="00F010A7" w:rsidRDefault="004E49E5">
      <w:pPr>
        <w:spacing w:before="1" w:line="276" w:lineRule="auto"/>
        <w:ind w:left="993" w:right="5331"/>
        <w:rPr>
          <w:i/>
          <w:sz w:val="28"/>
        </w:rPr>
      </w:pPr>
      <w:r>
        <w:rPr>
          <w:i/>
          <w:sz w:val="28"/>
        </w:rPr>
        <w:t>Плясовая «Красная девица». Плясовая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«Что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за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горницами». Плясовая «Ой утица луговая».</w:t>
      </w:r>
    </w:p>
    <w:p w:rsidR="00F010A7" w:rsidRDefault="004E49E5">
      <w:pPr>
        <w:spacing w:line="276" w:lineRule="auto"/>
        <w:ind w:left="993" w:right="4747"/>
        <w:rPr>
          <w:i/>
          <w:sz w:val="28"/>
        </w:rPr>
      </w:pPr>
      <w:r>
        <w:rPr>
          <w:i/>
          <w:sz w:val="28"/>
        </w:rPr>
        <w:t>Игровая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«Вью,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вью,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вью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я</w:t>
      </w:r>
      <w:r>
        <w:rPr>
          <w:i/>
          <w:spacing w:val="-15"/>
          <w:sz w:val="28"/>
        </w:rPr>
        <w:t xml:space="preserve"> </w:t>
      </w:r>
      <w:proofErr w:type="spellStart"/>
      <w:r>
        <w:rPr>
          <w:i/>
          <w:sz w:val="28"/>
        </w:rPr>
        <w:t>капусточку</w:t>
      </w:r>
      <w:proofErr w:type="spellEnd"/>
      <w:r>
        <w:rPr>
          <w:i/>
          <w:sz w:val="28"/>
        </w:rPr>
        <w:t>». Игровая «Да мы к вам пришли».</w:t>
      </w:r>
    </w:p>
    <w:p w:rsidR="00F010A7" w:rsidRDefault="004E49E5">
      <w:pPr>
        <w:spacing w:line="321" w:lineRule="exact"/>
        <w:ind w:left="993"/>
        <w:rPr>
          <w:i/>
          <w:sz w:val="28"/>
        </w:rPr>
      </w:pPr>
      <w:r>
        <w:rPr>
          <w:i/>
          <w:sz w:val="28"/>
        </w:rPr>
        <w:t>Шуточная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«Дома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ли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кума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воробей?»</w:t>
      </w:r>
    </w:p>
    <w:p w:rsidR="00F010A7" w:rsidRDefault="004E49E5">
      <w:pPr>
        <w:spacing w:before="50"/>
        <w:ind w:left="993"/>
        <w:rPr>
          <w:b/>
          <w:bCs/>
          <w:iCs/>
          <w:spacing w:val="-2"/>
          <w:sz w:val="28"/>
        </w:rPr>
      </w:pPr>
      <w:r>
        <w:rPr>
          <w:i/>
          <w:sz w:val="28"/>
        </w:rPr>
        <w:t>Шуточная,</w:t>
      </w:r>
      <w:r>
        <w:rPr>
          <w:i/>
          <w:spacing w:val="-16"/>
          <w:sz w:val="28"/>
        </w:rPr>
        <w:t xml:space="preserve"> </w:t>
      </w:r>
      <w:proofErr w:type="spellStart"/>
      <w:r>
        <w:rPr>
          <w:i/>
          <w:sz w:val="28"/>
        </w:rPr>
        <w:t>скоморошина</w:t>
      </w:r>
      <w:proofErr w:type="spellEnd"/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«Как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наварил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воробей</w:t>
      </w:r>
      <w:r>
        <w:rPr>
          <w:i/>
          <w:spacing w:val="-17"/>
          <w:sz w:val="28"/>
        </w:rPr>
        <w:t xml:space="preserve"> </w:t>
      </w:r>
      <w:r>
        <w:rPr>
          <w:i/>
          <w:spacing w:val="-2"/>
          <w:sz w:val="28"/>
        </w:rPr>
        <w:t>пива».</w:t>
      </w:r>
    </w:p>
    <w:p w:rsidR="00F010A7" w:rsidRDefault="004E49E5">
      <w:pPr>
        <w:spacing w:before="1" w:line="276" w:lineRule="auto"/>
        <w:ind w:right="4747"/>
        <w:jc w:val="both"/>
        <w:rPr>
          <w:b/>
          <w:bCs/>
          <w:iCs/>
          <w:spacing w:val="-2"/>
          <w:sz w:val="28"/>
        </w:rPr>
      </w:pPr>
      <w:r>
        <w:rPr>
          <w:b/>
          <w:bCs/>
          <w:iCs/>
          <w:spacing w:val="-2"/>
          <w:sz w:val="28"/>
        </w:rPr>
        <w:t>Третий год обучения</w:t>
      </w:r>
    </w:p>
    <w:p w:rsidR="00F010A7" w:rsidRDefault="004E49E5">
      <w:pPr>
        <w:spacing w:before="1" w:line="276" w:lineRule="auto"/>
        <w:ind w:right="4747"/>
        <w:jc w:val="both"/>
        <w:rPr>
          <w:b/>
          <w:bCs/>
          <w:iCs/>
          <w:spacing w:val="-2"/>
          <w:sz w:val="28"/>
        </w:rPr>
      </w:pPr>
      <w:r>
        <w:rPr>
          <w:b/>
          <w:bCs/>
          <w:iCs/>
          <w:spacing w:val="-2"/>
          <w:sz w:val="28"/>
        </w:rPr>
        <w:t>4 класс</w:t>
      </w:r>
    </w:p>
    <w:p w:rsidR="00F010A7" w:rsidRDefault="004E49E5">
      <w:pPr>
        <w:pStyle w:val="1"/>
        <w:spacing w:before="1"/>
        <w:ind w:left="837"/>
      </w:pPr>
      <w:r>
        <w:rPr>
          <w:spacing w:val="-2"/>
        </w:rPr>
        <w:t>Примерный</w:t>
      </w:r>
      <w:r>
        <w:rPr>
          <w:spacing w:val="-15"/>
        </w:rPr>
        <w:t xml:space="preserve"> </w:t>
      </w:r>
      <w:r>
        <w:rPr>
          <w:spacing w:val="-2"/>
        </w:rPr>
        <w:t>репертуар:</w:t>
      </w:r>
    </w:p>
    <w:p w:rsidR="00F010A7" w:rsidRDefault="004E49E5">
      <w:pPr>
        <w:spacing w:before="48"/>
        <w:ind w:left="846"/>
        <w:rPr>
          <w:i/>
          <w:sz w:val="28"/>
        </w:rPr>
      </w:pPr>
      <w:r>
        <w:rPr>
          <w:i/>
          <w:sz w:val="28"/>
        </w:rPr>
        <w:t>Плясовая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«Я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горку</w:t>
      </w:r>
      <w:r>
        <w:rPr>
          <w:i/>
          <w:spacing w:val="-6"/>
          <w:sz w:val="28"/>
        </w:rPr>
        <w:t xml:space="preserve"> </w:t>
      </w:r>
      <w:r>
        <w:rPr>
          <w:i/>
          <w:spacing w:val="-4"/>
          <w:sz w:val="28"/>
        </w:rPr>
        <w:t>шла».</w:t>
      </w:r>
    </w:p>
    <w:p w:rsidR="00F010A7" w:rsidRDefault="004E49E5">
      <w:pPr>
        <w:spacing w:before="47" w:line="276" w:lineRule="auto"/>
        <w:ind w:left="846" w:right="5456"/>
        <w:rPr>
          <w:i/>
          <w:sz w:val="28"/>
        </w:rPr>
      </w:pPr>
      <w:r>
        <w:rPr>
          <w:i/>
          <w:sz w:val="28"/>
        </w:rPr>
        <w:t>Плясовая «Как на горке калина». Календарная «На дворе не рано». Календарная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«Кукареку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петушок». Календарная «На горе, горе».</w:t>
      </w:r>
    </w:p>
    <w:p w:rsidR="00F010A7" w:rsidRDefault="004E49E5">
      <w:pPr>
        <w:spacing w:before="1" w:line="276" w:lineRule="auto"/>
        <w:ind w:left="846" w:right="3373"/>
        <w:rPr>
          <w:b/>
          <w:bCs/>
          <w:iCs/>
          <w:spacing w:val="-2"/>
          <w:sz w:val="28"/>
        </w:rPr>
      </w:pPr>
      <w:r>
        <w:rPr>
          <w:i/>
          <w:sz w:val="28"/>
        </w:rPr>
        <w:t xml:space="preserve">Семейно-бытовая «На море </w:t>
      </w:r>
      <w:proofErr w:type="spellStart"/>
      <w:r>
        <w:rPr>
          <w:i/>
          <w:sz w:val="28"/>
        </w:rPr>
        <w:t>утушка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купалася</w:t>
      </w:r>
      <w:proofErr w:type="spellEnd"/>
      <w:r>
        <w:rPr>
          <w:i/>
          <w:sz w:val="28"/>
        </w:rPr>
        <w:t>». Семейно-бытовая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«Как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за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речкою,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да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за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быстрою».</w:t>
      </w:r>
    </w:p>
    <w:p w:rsidR="00F010A7" w:rsidRDefault="004E49E5">
      <w:pPr>
        <w:spacing w:before="1" w:line="276" w:lineRule="auto"/>
        <w:ind w:right="4747"/>
        <w:jc w:val="both"/>
        <w:rPr>
          <w:b/>
          <w:bCs/>
          <w:iCs/>
          <w:spacing w:val="-2"/>
          <w:sz w:val="28"/>
        </w:rPr>
      </w:pPr>
      <w:r>
        <w:rPr>
          <w:b/>
          <w:bCs/>
          <w:iCs/>
          <w:spacing w:val="-2"/>
          <w:sz w:val="28"/>
        </w:rPr>
        <w:t>Четвертый год обучения</w:t>
      </w:r>
    </w:p>
    <w:p w:rsidR="00F010A7" w:rsidRDefault="004E49E5">
      <w:pPr>
        <w:spacing w:before="1" w:line="276" w:lineRule="auto"/>
        <w:ind w:right="4747"/>
        <w:jc w:val="both"/>
        <w:rPr>
          <w:b/>
          <w:bCs/>
          <w:iCs/>
          <w:spacing w:val="-2"/>
          <w:sz w:val="28"/>
        </w:rPr>
      </w:pPr>
      <w:r>
        <w:rPr>
          <w:b/>
          <w:bCs/>
          <w:iCs/>
          <w:spacing w:val="-2"/>
          <w:sz w:val="28"/>
        </w:rPr>
        <w:lastRenderedPageBreak/>
        <w:t>5 класс</w:t>
      </w:r>
    </w:p>
    <w:p w:rsidR="00F010A7" w:rsidRDefault="004E49E5">
      <w:pPr>
        <w:spacing w:line="321" w:lineRule="exact"/>
        <w:ind w:firstLineChars="300" w:firstLine="843"/>
        <w:rPr>
          <w:b/>
          <w:bCs/>
          <w:sz w:val="28"/>
        </w:rPr>
      </w:pPr>
      <w:r>
        <w:rPr>
          <w:b/>
          <w:bCs/>
          <w:sz w:val="28"/>
        </w:rPr>
        <w:t>Примерный</w:t>
      </w:r>
      <w:r>
        <w:rPr>
          <w:b/>
          <w:bCs/>
          <w:spacing w:val="-8"/>
          <w:sz w:val="28"/>
        </w:rPr>
        <w:t xml:space="preserve"> </w:t>
      </w:r>
      <w:r>
        <w:rPr>
          <w:b/>
          <w:bCs/>
          <w:spacing w:val="-2"/>
          <w:sz w:val="28"/>
        </w:rPr>
        <w:t>репертуар:</w:t>
      </w:r>
    </w:p>
    <w:p w:rsidR="00F010A7" w:rsidRDefault="004E49E5">
      <w:pPr>
        <w:spacing w:before="50" w:line="276" w:lineRule="auto"/>
        <w:ind w:right="4957" w:firstLineChars="300" w:firstLine="840"/>
        <w:rPr>
          <w:i/>
          <w:sz w:val="28"/>
        </w:rPr>
      </w:pPr>
      <w:r>
        <w:rPr>
          <w:i/>
          <w:sz w:val="28"/>
        </w:rPr>
        <w:t>Лирическая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«В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лесу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канарейка».</w:t>
      </w:r>
    </w:p>
    <w:p w:rsidR="00F010A7" w:rsidRDefault="004E49E5">
      <w:pPr>
        <w:spacing w:before="50" w:line="276" w:lineRule="auto"/>
        <w:ind w:right="4957" w:firstLineChars="300" w:firstLine="840"/>
        <w:rPr>
          <w:i/>
          <w:sz w:val="28"/>
        </w:rPr>
      </w:pPr>
      <w:r>
        <w:rPr>
          <w:i/>
          <w:sz w:val="28"/>
        </w:rPr>
        <w:t>Лирическая «Соловейка».</w:t>
      </w:r>
    </w:p>
    <w:p w:rsidR="00F010A7" w:rsidRDefault="004E49E5">
      <w:pPr>
        <w:spacing w:line="321" w:lineRule="exact"/>
        <w:ind w:firstLineChars="300" w:firstLine="834"/>
        <w:rPr>
          <w:i/>
          <w:sz w:val="28"/>
        </w:rPr>
      </w:pPr>
      <w:r>
        <w:rPr>
          <w:i/>
          <w:spacing w:val="-2"/>
          <w:sz w:val="28"/>
        </w:rPr>
        <w:t>Святочная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«Щедрый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вечер».</w:t>
      </w:r>
    </w:p>
    <w:p w:rsidR="00F010A7" w:rsidRDefault="004E49E5">
      <w:pPr>
        <w:spacing w:before="48" w:line="276" w:lineRule="auto"/>
        <w:ind w:right="4195" w:firstLineChars="300" w:firstLine="840"/>
        <w:rPr>
          <w:i/>
          <w:sz w:val="28"/>
        </w:rPr>
      </w:pPr>
      <w:r>
        <w:rPr>
          <w:i/>
          <w:sz w:val="28"/>
        </w:rPr>
        <w:t>Свадебная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«У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Иванова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у</w:t>
      </w:r>
      <w:r>
        <w:rPr>
          <w:i/>
          <w:spacing w:val="-10"/>
          <w:sz w:val="28"/>
        </w:rPr>
        <w:t xml:space="preserve"> </w:t>
      </w:r>
      <w:proofErr w:type="spellStart"/>
      <w:r>
        <w:rPr>
          <w:i/>
          <w:sz w:val="28"/>
        </w:rPr>
        <w:t>подворьица</w:t>
      </w:r>
      <w:proofErr w:type="spellEnd"/>
      <w:r>
        <w:rPr>
          <w:i/>
          <w:sz w:val="28"/>
        </w:rPr>
        <w:t>».</w:t>
      </w:r>
    </w:p>
    <w:p w:rsidR="00F010A7" w:rsidRDefault="004E49E5">
      <w:pPr>
        <w:spacing w:before="48" w:line="276" w:lineRule="auto"/>
        <w:ind w:right="4195" w:firstLineChars="300" w:firstLine="840"/>
        <w:rPr>
          <w:i/>
          <w:sz w:val="28"/>
        </w:rPr>
      </w:pPr>
      <w:r>
        <w:rPr>
          <w:i/>
          <w:sz w:val="28"/>
        </w:rPr>
        <w:t>Свадебная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«Ой,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ходила,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ой,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Катюша».</w:t>
      </w:r>
    </w:p>
    <w:p w:rsidR="00F010A7" w:rsidRDefault="004E49E5">
      <w:pPr>
        <w:spacing w:before="48" w:line="276" w:lineRule="auto"/>
        <w:ind w:right="4195" w:firstLineChars="300" w:firstLine="840"/>
        <w:rPr>
          <w:i/>
          <w:sz w:val="28"/>
        </w:rPr>
      </w:pPr>
      <w:r>
        <w:rPr>
          <w:i/>
          <w:sz w:val="28"/>
        </w:rPr>
        <w:t>Шуточная «Чечетка».</w:t>
      </w:r>
    </w:p>
    <w:p w:rsidR="00F010A7" w:rsidRDefault="004E49E5">
      <w:pPr>
        <w:spacing w:before="1"/>
        <w:ind w:firstLineChars="300" w:firstLine="840"/>
        <w:rPr>
          <w:b/>
          <w:bCs/>
          <w:iCs/>
          <w:spacing w:val="-2"/>
          <w:sz w:val="28"/>
        </w:rPr>
      </w:pPr>
      <w:r>
        <w:rPr>
          <w:i/>
          <w:sz w:val="28"/>
        </w:rPr>
        <w:t>Частушки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«Ой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беда…»</w:t>
      </w:r>
    </w:p>
    <w:p w:rsidR="00F010A7" w:rsidRDefault="00F010A7">
      <w:pPr>
        <w:rPr>
          <w:b/>
        </w:rPr>
      </w:pPr>
    </w:p>
    <w:p w:rsidR="00F010A7" w:rsidRDefault="004E49E5">
      <w:pPr>
        <w:ind w:left="72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IV. Формы и методы контроля, система оценок</w:t>
      </w:r>
    </w:p>
    <w:p w:rsidR="00F010A7" w:rsidRDefault="004E49E5">
      <w:pPr>
        <w:pStyle w:val="af0"/>
        <w:numPr>
          <w:ilvl w:val="0"/>
          <w:numId w:val="6"/>
        </w:numPr>
        <w:jc w:val="center"/>
        <w:rPr>
          <w:sz w:val="28"/>
          <w:szCs w:val="28"/>
        </w:rPr>
      </w:pPr>
      <w:r>
        <w:rPr>
          <w:i/>
          <w:sz w:val="28"/>
          <w:szCs w:val="28"/>
        </w:rPr>
        <w:t>Аттестация: цели, виды, форма, содержание.</w:t>
      </w:r>
      <w:r>
        <w:rPr>
          <w:sz w:val="28"/>
          <w:szCs w:val="28"/>
        </w:rPr>
        <w:t xml:space="preserve"> </w:t>
      </w:r>
    </w:p>
    <w:p w:rsidR="00F010A7" w:rsidRDefault="004E49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Основными принципами проведения и организации всех видов контроля успеваемости являются: систематичность, учёт индивидуальных особенностей обучаемого и коллегиальность.</w:t>
      </w:r>
    </w:p>
    <w:p w:rsidR="00F010A7" w:rsidRDefault="004E49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  <w:u w:val="single"/>
        </w:rPr>
        <w:t>Текущий контроль</w:t>
      </w:r>
      <w:r>
        <w:rPr>
          <w:sz w:val="28"/>
          <w:szCs w:val="28"/>
        </w:rPr>
        <w:t xml:space="preserve"> направлен на поддержание учебной дисциплины, выявление отношения к предмету, на ответственную организацию домашних занятий, имеет воспитательные цели, может носить стимулирующий характер. Текущий контроль осуществляется регулярно преподавателем, оценки выставляются в журнал и дневник учащегося. </w:t>
      </w:r>
    </w:p>
    <w:p w:rsidR="00F010A7" w:rsidRDefault="004E49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На основании результатов текущего контроля выводятся четверные оценки. </w:t>
      </w:r>
    </w:p>
    <w:p w:rsidR="00F010A7" w:rsidRDefault="004E49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Особой формой текущего контроля успеваемости является контрольный урок, который проводится преподавателем, ведущим предмет без присутствия комиссии. </w:t>
      </w:r>
    </w:p>
    <w:p w:rsidR="00F010A7" w:rsidRDefault="004E49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  <w:u w:val="single"/>
        </w:rPr>
        <w:t>Промежуточная аттестация</w:t>
      </w:r>
      <w:r>
        <w:rPr>
          <w:sz w:val="28"/>
          <w:szCs w:val="28"/>
        </w:rPr>
        <w:t xml:space="preserve"> обеспечивает оперативное управление учебной деятельностью обучающегося, ее корректировку и проводится с целью определения:</w:t>
      </w:r>
    </w:p>
    <w:p w:rsidR="00F010A7" w:rsidRDefault="004E49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качества реализации образовательного процесса; </w:t>
      </w:r>
    </w:p>
    <w:p w:rsidR="00F010A7" w:rsidRDefault="004E49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качества теоретической и практической подготовки по учебному предмету; </w:t>
      </w:r>
    </w:p>
    <w:p w:rsidR="00F010A7" w:rsidRDefault="004E49E5">
      <w:pPr>
        <w:jc w:val="both"/>
        <w:rPr>
          <w:sz w:val="28"/>
          <w:szCs w:val="28"/>
        </w:rPr>
      </w:pPr>
      <w:r>
        <w:rPr>
          <w:sz w:val="28"/>
          <w:szCs w:val="28"/>
        </w:rPr>
        <w:t>- уровня умений и навыков, сформированных у обучающегося на определенном этапе обучения.</w:t>
      </w:r>
    </w:p>
    <w:p w:rsidR="00F010A7" w:rsidRDefault="004E49E5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 Формы промежуточной аттестации</w:t>
      </w:r>
      <w:r>
        <w:rPr>
          <w:sz w:val="28"/>
          <w:szCs w:val="28"/>
        </w:rPr>
        <w:t xml:space="preserve"> - контрольный урок, концертное выступление.  </w:t>
      </w:r>
    </w:p>
    <w:p w:rsidR="00F010A7" w:rsidRDefault="004E49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  <w:u w:val="single"/>
        </w:rPr>
        <w:t>Итоговая аттестация</w:t>
      </w:r>
      <w:r>
        <w:rPr>
          <w:sz w:val="28"/>
          <w:szCs w:val="28"/>
        </w:rPr>
        <w:t xml:space="preserve"> может проводиться в виде зачета, в том числе и в виде концерта (театрализованного выступления), исполнения концертных программ, творческого показа. </w:t>
      </w:r>
    </w:p>
    <w:p w:rsidR="00F010A7" w:rsidRDefault="00F010A7">
      <w:pPr>
        <w:jc w:val="both"/>
        <w:rPr>
          <w:sz w:val="28"/>
          <w:szCs w:val="28"/>
        </w:rPr>
      </w:pPr>
    </w:p>
    <w:p w:rsidR="00F010A7" w:rsidRDefault="004E49E5">
      <w:pPr>
        <w:pStyle w:val="af0"/>
        <w:numPr>
          <w:ilvl w:val="0"/>
          <w:numId w:val="6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Критерии оценки. </w:t>
      </w:r>
    </w:p>
    <w:p w:rsidR="00F010A7" w:rsidRDefault="004E49E5">
      <w:pPr>
        <w:rPr>
          <w:sz w:val="28"/>
          <w:szCs w:val="28"/>
        </w:rPr>
      </w:pPr>
      <w:r>
        <w:rPr>
          <w:sz w:val="28"/>
          <w:szCs w:val="28"/>
        </w:rPr>
        <w:t xml:space="preserve">      Для аттестации обучающихся создаются фонды оценочных средств, которые включают в себя методы контроля, контрольные задания, позволяющие оценить приобретенные знания, умения и навыки. </w:t>
      </w:r>
    </w:p>
    <w:p w:rsidR="00F010A7" w:rsidRDefault="004E49E5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Фонды оценочных средств призваны обеспечивать оценку качества приобретенных знаний, умений и навыков. </w:t>
      </w:r>
    </w:p>
    <w:p w:rsidR="00F010A7" w:rsidRDefault="004E49E5">
      <w:pPr>
        <w:rPr>
          <w:sz w:val="28"/>
          <w:szCs w:val="28"/>
        </w:rPr>
      </w:pPr>
      <w:r>
        <w:rPr>
          <w:sz w:val="28"/>
          <w:szCs w:val="28"/>
        </w:rPr>
        <w:t xml:space="preserve">     Контрольные задания в рамках текущих аттестаций могут включать в себя индивидуальную сдачу отдельных песен или партий, индивидуальный показ других форм работ (элементы хореографии, игра на этнографических инструментах). </w:t>
      </w:r>
    </w:p>
    <w:p w:rsidR="00F010A7" w:rsidRDefault="004E49E5">
      <w:pPr>
        <w:rPr>
          <w:sz w:val="28"/>
          <w:szCs w:val="28"/>
        </w:rPr>
      </w:pPr>
      <w:r>
        <w:rPr>
          <w:sz w:val="28"/>
          <w:szCs w:val="28"/>
        </w:rPr>
        <w:t xml:space="preserve">     Методы контроля в промежуточных и итоговой аттестации должны быть направлены на оценку сформированных навыков сценического выступления, ансамблевого взаимодействия.</w:t>
      </w:r>
    </w:p>
    <w:p w:rsidR="00F010A7" w:rsidRDefault="00F010A7">
      <w:pPr>
        <w:rPr>
          <w:sz w:val="28"/>
          <w:szCs w:val="28"/>
        </w:rPr>
      </w:pPr>
    </w:p>
    <w:p w:rsidR="00F010A7" w:rsidRDefault="004E49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Критерии оценки качества исполнения</w:t>
      </w:r>
    </w:p>
    <w:p w:rsidR="00F010A7" w:rsidRDefault="004E49E5">
      <w:pPr>
        <w:rPr>
          <w:sz w:val="28"/>
          <w:szCs w:val="28"/>
        </w:rPr>
      </w:pPr>
      <w:r>
        <w:rPr>
          <w:sz w:val="28"/>
          <w:szCs w:val="28"/>
        </w:rPr>
        <w:t xml:space="preserve">     Критериями оценки качества исполнения могут являться: </w:t>
      </w:r>
    </w:p>
    <w:p w:rsidR="00F010A7" w:rsidRDefault="004E49E5">
      <w:pPr>
        <w:rPr>
          <w:sz w:val="28"/>
          <w:szCs w:val="28"/>
        </w:rPr>
      </w:pPr>
      <w:r>
        <w:rPr>
          <w:sz w:val="28"/>
          <w:szCs w:val="28"/>
        </w:rPr>
        <w:t xml:space="preserve">- точное знание слов песни; </w:t>
      </w:r>
    </w:p>
    <w:p w:rsidR="00F010A7" w:rsidRDefault="004E49E5">
      <w:pPr>
        <w:rPr>
          <w:sz w:val="28"/>
          <w:szCs w:val="28"/>
        </w:rPr>
      </w:pPr>
      <w:r>
        <w:rPr>
          <w:sz w:val="28"/>
          <w:szCs w:val="28"/>
        </w:rPr>
        <w:t xml:space="preserve">- точное знание партии; </w:t>
      </w:r>
    </w:p>
    <w:p w:rsidR="00F010A7" w:rsidRDefault="004E49E5">
      <w:pPr>
        <w:rPr>
          <w:sz w:val="28"/>
          <w:szCs w:val="28"/>
        </w:rPr>
      </w:pPr>
      <w:r>
        <w:rPr>
          <w:sz w:val="28"/>
          <w:szCs w:val="28"/>
        </w:rPr>
        <w:t xml:space="preserve">- стремление к соответствующей стилю манере пения; </w:t>
      </w:r>
    </w:p>
    <w:p w:rsidR="00F010A7" w:rsidRDefault="004E49E5">
      <w:pPr>
        <w:rPr>
          <w:sz w:val="28"/>
          <w:szCs w:val="28"/>
        </w:rPr>
      </w:pPr>
      <w:r>
        <w:rPr>
          <w:sz w:val="28"/>
          <w:szCs w:val="28"/>
        </w:rPr>
        <w:t xml:space="preserve">- стремление к соблюдению диалектных особенностей; </w:t>
      </w:r>
    </w:p>
    <w:p w:rsidR="00F010A7" w:rsidRDefault="004E49E5">
      <w:pPr>
        <w:rPr>
          <w:sz w:val="28"/>
          <w:szCs w:val="28"/>
        </w:rPr>
      </w:pPr>
      <w:r>
        <w:rPr>
          <w:sz w:val="28"/>
          <w:szCs w:val="28"/>
        </w:rPr>
        <w:t xml:space="preserve">- эмоциональность исполнения; </w:t>
      </w:r>
    </w:p>
    <w:p w:rsidR="00F010A7" w:rsidRDefault="004E49E5">
      <w:pPr>
        <w:rPr>
          <w:sz w:val="28"/>
          <w:szCs w:val="28"/>
        </w:rPr>
      </w:pPr>
      <w:r>
        <w:rPr>
          <w:sz w:val="28"/>
          <w:szCs w:val="28"/>
        </w:rPr>
        <w:t xml:space="preserve">- соответствие художественному образу песни. </w:t>
      </w:r>
    </w:p>
    <w:p w:rsidR="00F010A7" w:rsidRDefault="004E49E5">
      <w:pPr>
        <w:rPr>
          <w:sz w:val="28"/>
          <w:szCs w:val="28"/>
        </w:rPr>
      </w:pPr>
      <w:r>
        <w:rPr>
          <w:sz w:val="28"/>
          <w:szCs w:val="28"/>
        </w:rPr>
        <w:t xml:space="preserve">     По итогам исполнения программы на зачете, академическом прослушивании или в концертном выступлении выставляется оценка по пятибалльной шкале:</w:t>
      </w:r>
    </w:p>
    <w:p w:rsidR="00F010A7" w:rsidRDefault="00F010A7">
      <w:pPr>
        <w:rPr>
          <w:sz w:val="28"/>
          <w:szCs w:val="28"/>
        </w:rPr>
      </w:pPr>
    </w:p>
    <w:p w:rsidR="00F010A7" w:rsidRDefault="004E49E5">
      <w:pPr>
        <w:pStyle w:val="Body1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 «5» - регулярное посещение занятий, знание своей партии, активная работа на занятиях, участие в концертах коллектива. Интонационная точность и эмоциональность исполнения.</w:t>
      </w:r>
    </w:p>
    <w:p w:rsidR="00F010A7" w:rsidRDefault="004E49E5">
      <w:pPr>
        <w:pStyle w:val="Body1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color w:val="auto"/>
          <w:sz w:val="28"/>
          <w:szCs w:val="28"/>
          <w:lang w:val="ru-RU"/>
        </w:rPr>
        <w:t>«4» - регулярное посещение занятий, отсутствие пропусков без уважительных причин, сдача партий при недостаточной проработке технически трудных моментов, небольшая интонационная неточность. Участие в концертах коллектива.</w:t>
      </w:r>
    </w:p>
    <w:p w:rsidR="00F010A7" w:rsidRDefault="004E49E5">
      <w:pPr>
        <w:pStyle w:val="Body1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color w:val="auto"/>
          <w:sz w:val="28"/>
          <w:szCs w:val="28"/>
          <w:lang w:val="ru-RU"/>
        </w:rPr>
        <w:t>«3» - нерегулярное посещение хора, пропуски без уважительной причины, не достаточно активная работа в классе. Незнание ансамблевых партий наизусть, интонационная неточность, пассивное отношение к выступлениям.</w:t>
      </w:r>
    </w:p>
    <w:p w:rsidR="00F010A7" w:rsidRDefault="004E49E5">
      <w:pPr>
        <w:pStyle w:val="Body1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color w:val="auto"/>
          <w:sz w:val="28"/>
          <w:szCs w:val="28"/>
          <w:lang w:val="ru-RU"/>
        </w:rPr>
        <w:t>«2» - незнание партий, плохая интонация, неготовность к концертным выступлениям.</w:t>
      </w:r>
    </w:p>
    <w:p w:rsidR="00F010A7" w:rsidRDefault="00F010A7">
      <w:pPr>
        <w:pStyle w:val="Body1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</w:p>
    <w:p w:rsidR="00F010A7" w:rsidRDefault="004E49E5">
      <w:pPr>
        <w:pStyle w:val="Body1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color w:val="auto"/>
          <w:sz w:val="28"/>
          <w:szCs w:val="28"/>
          <w:lang w:val="ru-RU"/>
        </w:rPr>
        <w:t>Недифференцированная система оценки:</w:t>
      </w:r>
    </w:p>
    <w:p w:rsidR="00F010A7" w:rsidRDefault="004E49E5">
      <w:pPr>
        <w:pStyle w:val="Body1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color w:val="auto"/>
          <w:sz w:val="28"/>
          <w:szCs w:val="28"/>
          <w:lang w:val="ru-RU"/>
        </w:rPr>
        <w:t>Зачет (без оценки) отражает достаточный уровень подготовки и исполнения на данном этапе обучения.</w:t>
      </w:r>
    </w:p>
    <w:p w:rsidR="00F010A7" w:rsidRDefault="004E49E5">
      <w:pPr>
        <w:pStyle w:val="Body1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color w:val="auto"/>
          <w:sz w:val="28"/>
          <w:szCs w:val="28"/>
          <w:lang w:val="ru-RU"/>
        </w:rPr>
        <w:t>Незачет (без оценки) отражает недостаточный уровень подготовки и исполнения для данного этапа обучения.</w:t>
      </w:r>
    </w:p>
    <w:p w:rsidR="00F010A7" w:rsidRDefault="00F010A7">
      <w:pPr>
        <w:pStyle w:val="Body1"/>
        <w:ind w:left="1440"/>
        <w:rPr>
          <w:rFonts w:ascii="Times New Roman" w:hAnsi="Times New Roman"/>
          <w:b/>
          <w:color w:val="auto"/>
          <w:sz w:val="28"/>
          <w:szCs w:val="28"/>
          <w:lang w:val="ru-RU"/>
        </w:rPr>
      </w:pPr>
    </w:p>
    <w:p w:rsidR="00F010A7" w:rsidRDefault="004E49E5">
      <w:pPr>
        <w:pStyle w:val="Body1"/>
        <w:ind w:left="1440"/>
        <w:rPr>
          <w:rFonts w:ascii="Times New Roman" w:hAnsi="Times New Roman"/>
          <w:b/>
          <w:color w:val="auto"/>
          <w:sz w:val="28"/>
          <w:szCs w:val="28"/>
          <w:lang w:val="ru-RU"/>
        </w:rPr>
      </w:pPr>
      <w:r>
        <w:rPr>
          <w:rFonts w:ascii="Times New Roman" w:hAnsi="Times New Roman"/>
          <w:b/>
          <w:color w:val="auto"/>
          <w:sz w:val="28"/>
          <w:szCs w:val="28"/>
        </w:rPr>
        <w:t>V</w:t>
      </w:r>
      <w:r>
        <w:rPr>
          <w:rFonts w:ascii="Times New Roman" w:hAnsi="Times New Roman"/>
          <w:b/>
          <w:color w:val="auto"/>
          <w:sz w:val="28"/>
          <w:szCs w:val="28"/>
          <w:lang w:val="ru-RU"/>
        </w:rPr>
        <w:t>. Методическое обеспечение учебного процесса</w:t>
      </w:r>
    </w:p>
    <w:p w:rsidR="00F010A7" w:rsidRDefault="00F010A7">
      <w:pPr>
        <w:pStyle w:val="Body1"/>
        <w:ind w:left="1440"/>
        <w:rPr>
          <w:rFonts w:ascii="Times New Roman" w:hAnsi="Times New Roman"/>
          <w:b/>
          <w:color w:val="auto"/>
          <w:sz w:val="28"/>
          <w:szCs w:val="28"/>
          <w:lang w:val="ru-RU"/>
        </w:rPr>
      </w:pPr>
    </w:p>
    <w:p w:rsidR="00F010A7" w:rsidRDefault="004E49E5">
      <w:pPr>
        <w:pStyle w:val="Body1"/>
        <w:rPr>
          <w:rFonts w:ascii="Times New Roman" w:hAnsi="Times New Roman"/>
          <w:b/>
          <w:i/>
          <w:color w:val="auto"/>
          <w:sz w:val="28"/>
          <w:szCs w:val="28"/>
          <w:lang w:val="ru-RU"/>
        </w:rPr>
      </w:pPr>
      <w:r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1. Методические рекомендации педагогическим работникам</w:t>
      </w:r>
    </w:p>
    <w:p w:rsidR="00F010A7" w:rsidRDefault="004E49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Основная форма учебной и воспитательной работы – урок, обычно включающий в себя проверку выполненного задания, совместную работу </w:t>
      </w:r>
      <w:r>
        <w:rPr>
          <w:sz w:val="28"/>
          <w:szCs w:val="28"/>
        </w:rPr>
        <w:lastRenderedPageBreak/>
        <w:t xml:space="preserve">педагога и учащихся над песней, рекомендации педагога относительно способов самостоятельной работы участников ансамбля. Урок может иметь различную форму: </w:t>
      </w:r>
    </w:p>
    <w:p w:rsidR="00F010A7" w:rsidRDefault="004E49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работа над вокальным и артикуляционным аппаратом; </w:t>
      </w:r>
    </w:p>
    <w:p w:rsidR="00F010A7" w:rsidRDefault="004E49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постановка дыхания; </w:t>
      </w:r>
    </w:p>
    <w:p w:rsidR="00F010A7" w:rsidRDefault="004E49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разбор музыкального материала по партиям; </w:t>
      </w:r>
    </w:p>
    <w:p w:rsidR="00F010A7" w:rsidRDefault="004E49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работа над партитурой; </w:t>
      </w:r>
    </w:p>
    <w:p w:rsidR="00F010A7" w:rsidRDefault="004E49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постановка концертных номеров и т.п. </w:t>
      </w:r>
    </w:p>
    <w:p w:rsidR="00F010A7" w:rsidRDefault="004E49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Работа в классе, как правило, сочетает словесное объяснение с вокальным показом необходимых фрагментов музыкального текста, а также прослушиванием первоисточников.      Важнейшие педагогические принципы постепенности и последовательности в изучении материала требуют от преподавателя применения различных подходов к обучающимся, исходящих из оценки их интеллектуальных, физических, музыкальных и эмоциональных данных, а также уровня подготовки. На репетициях ансамбля преподавателем должен решаться целый ряд задач: </w:t>
      </w:r>
    </w:p>
    <w:p w:rsidR="00F010A7" w:rsidRDefault="004E49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формирование вокально-исполнительского аппарата обучающегося; </w:t>
      </w:r>
    </w:p>
    <w:p w:rsidR="00F010A7" w:rsidRDefault="004E49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воспитание звуковой культуры, выразительности, красоты и певучести звучания; </w:t>
      </w:r>
    </w:p>
    <w:p w:rsidR="00F010A7" w:rsidRDefault="004E49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овладение различными певческими стилями; </w:t>
      </w:r>
    </w:p>
    <w:p w:rsidR="00F010A7" w:rsidRDefault="004E49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работа над важнейшими средствами музыкально-художественного исполнения (точность прочтения музыкального текста, выразительность интонации, ритмическая четкость, соблюдение динамики, фразировки, диалекта, особенностей формообразования). Правильная организация учебного процесса, успешное и всестороннее развитие музыкально-исполнительских данных обучающихся зависят непосредственно от того, насколько тщательно спланирована работа в целом, глубоко продуман выбор репертуара.                                                                                                                      </w:t>
      </w:r>
    </w:p>
    <w:p w:rsidR="00F010A7" w:rsidRDefault="004E49E5">
      <w:pPr>
        <w:pStyle w:val="af0"/>
        <w:tabs>
          <w:tab w:val="left" w:pos="142"/>
          <w:tab w:val="left" w:pos="567"/>
        </w:tabs>
        <w:ind w:left="0"/>
        <w:outlineLvl w:val="0"/>
        <w:rPr>
          <w:rFonts w:ascii="Times New Roman" w:eastAsia="ヒラギノ角ゴ Pro W3" w:hAnsi="Times New Roman" w:cs="Times New Roman"/>
          <w:b/>
          <w:i/>
          <w:sz w:val="28"/>
          <w:szCs w:val="28"/>
        </w:rPr>
      </w:pPr>
      <w:r>
        <w:rPr>
          <w:rFonts w:ascii="Times New Roman" w:eastAsia="Helvetica" w:hAnsi="Times New Roman" w:cs="Times New Roman"/>
          <w:b/>
          <w:i/>
          <w:sz w:val="28"/>
          <w:szCs w:val="28"/>
        </w:rPr>
        <w:t xml:space="preserve">2.Методические рекомендации по организации самостоятельной работы обучающихся. </w:t>
      </w:r>
    </w:p>
    <w:p w:rsidR="00F010A7" w:rsidRDefault="004E49E5">
      <w:pPr>
        <w:pStyle w:val="af0"/>
        <w:tabs>
          <w:tab w:val="left" w:pos="142"/>
          <w:tab w:val="left" w:pos="567"/>
        </w:tabs>
        <w:spacing w:after="0"/>
        <w:ind w:left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Особенности работы, предусмотренные данной программой, заключаются на эффективное закрепление и углубление знаний, навыков и умений, полученных на аудиторных занятиях, а также на развитие самостоятельности, творческой инициативы и исполнительского мастерства. </w:t>
      </w:r>
    </w:p>
    <w:p w:rsidR="00F010A7" w:rsidRDefault="004E49E5">
      <w:pPr>
        <w:pStyle w:val="af0"/>
        <w:tabs>
          <w:tab w:val="left" w:pos="142"/>
          <w:tab w:val="left" w:pos="567"/>
        </w:tabs>
        <w:spacing w:after="0"/>
        <w:ind w:left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Основной задачей для учащихся является умение исполнять свои партии, одновременно контролируя собственное голосоведение и общее звучание ансамбля, с акцентом на гармоничное взаимодействие всех голосов и целостность исполняемого произведения. </w:t>
      </w:r>
    </w:p>
    <w:p w:rsidR="00F010A7" w:rsidRDefault="004E49E5">
      <w:pPr>
        <w:pStyle w:val="af0"/>
        <w:tabs>
          <w:tab w:val="left" w:pos="142"/>
          <w:tab w:val="left" w:pos="567"/>
        </w:tabs>
        <w:spacing w:after="0"/>
        <w:ind w:left="0"/>
        <w:outlineLvl w:val="0"/>
        <w:rPr>
          <w:rFonts w:ascii="Times New Roman" w:eastAsia="ヒラギノ角ゴ Pro W3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Музыкальный фольклор, как синкретический вид искусства, предполагает одновременное овладение певческим, инструментальным, хореографическим и драматическим исполнительством. Такой подход позволит обучающимся по данной программе качественно усвоить пройденный материал, овладеть необходимыми певческими и исполнительскими навыками и принимать активное участие в творческой деятельности коллектива.</w:t>
      </w:r>
    </w:p>
    <w:p w:rsidR="00F010A7" w:rsidRDefault="00F010A7">
      <w:pPr>
        <w:pStyle w:val="Body1"/>
        <w:jc w:val="both"/>
        <w:rPr>
          <w:rFonts w:ascii="Times New Roman" w:eastAsia="Helvetica" w:hAnsi="Times New Roman"/>
          <w:b/>
          <w:sz w:val="28"/>
          <w:szCs w:val="28"/>
          <w:lang w:val="ru-RU"/>
        </w:rPr>
      </w:pPr>
    </w:p>
    <w:p w:rsidR="00F010A7" w:rsidRDefault="004E49E5">
      <w:pPr>
        <w:pStyle w:val="Body1"/>
        <w:tabs>
          <w:tab w:val="left" w:pos="567"/>
        </w:tabs>
        <w:jc w:val="center"/>
        <w:rPr>
          <w:rFonts w:ascii="Times New Roman" w:eastAsia="Helvetica" w:hAnsi="Times New Roman"/>
          <w:b/>
          <w:color w:val="auto"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color w:val="auto"/>
          <w:sz w:val="28"/>
          <w:szCs w:val="28"/>
        </w:rPr>
        <w:t>VI</w:t>
      </w:r>
      <w:r>
        <w:rPr>
          <w:rFonts w:ascii="Times New Roman" w:eastAsia="Helvetica" w:hAnsi="Times New Roman"/>
          <w:b/>
          <w:color w:val="auto"/>
          <w:sz w:val="28"/>
          <w:szCs w:val="28"/>
          <w:lang w:val="ru-RU"/>
        </w:rPr>
        <w:t>. Списки рекомендуемой нотной и методической литературы</w:t>
      </w:r>
    </w:p>
    <w:p w:rsidR="00F010A7" w:rsidRDefault="004E49E5">
      <w:pPr>
        <w:pStyle w:val="Body1"/>
        <w:tabs>
          <w:tab w:val="left" w:pos="567"/>
        </w:tabs>
        <w:rPr>
          <w:rFonts w:ascii="Times New Roman" w:hAnsi="Times New Roman"/>
          <w:b/>
          <w:i/>
          <w:color w:val="auto"/>
          <w:sz w:val="28"/>
          <w:szCs w:val="28"/>
          <w:lang w:val="ru-RU"/>
        </w:rPr>
      </w:pPr>
      <w:proofErr w:type="gramStart"/>
      <w:r>
        <w:rPr>
          <w:rFonts w:ascii="Times New Roman" w:eastAsia="Helvetica" w:hAnsi="Times New Roman"/>
          <w:b/>
          <w:i/>
          <w:color w:val="auto"/>
          <w:sz w:val="28"/>
          <w:szCs w:val="28"/>
          <w:lang w:val="ru-RU"/>
        </w:rPr>
        <w:lastRenderedPageBreak/>
        <w:t>Список  рекомендуемых</w:t>
      </w:r>
      <w:proofErr w:type="gramEnd"/>
      <w:r>
        <w:rPr>
          <w:rFonts w:ascii="Times New Roman" w:eastAsia="Helvetica" w:hAnsi="Times New Roman"/>
          <w:b/>
          <w:i/>
          <w:color w:val="auto"/>
          <w:sz w:val="28"/>
          <w:szCs w:val="28"/>
          <w:lang w:val="ru-RU"/>
        </w:rPr>
        <w:t xml:space="preserve"> нотных сборников</w:t>
      </w:r>
    </w:p>
    <w:p w:rsidR="00F010A7" w:rsidRDefault="004E49E5">
      <w:pPr>
        <w:numPr>
          <w:ilvl w:val="0"/>
          <w:numId w:val="7"/>
        </w:numPr>
        <w:rPr>
          <w:sz w:val="28"/>
          <w:szCs w:val="28"/>
        </w:rPr>
      </w:pPr>
      <w:proofErr w:type="spellStart"/>
      <w:r w:rsidRPr="00131956">
        <w:rPr>
          <w:sz w:val="28"/>
          <w:szCs w:val="28"/>
          <w:lang w:eastAsia="zh-CN"/>
        </w:rPr>
        <w:t>Абрамский</w:t>
      </w:r>
      <w:proofErr w:type="spellEnd"/>
      <w:r w:rsidRPr="00131956">
        <w:rPr>
          <w:sz w:val="28"/>
          <w:szCs w:val="28"/>
          <w:lang w:eastAsia="zh-CN"/>
        </w:rPr>
        <w:t xml:space="preserve"> А. — Сб. Жар-птица. — М.: «Советский композитор, 1973</w:t>
      </w:r>
    </w:p>
    <w:p w:rsidR="00F010A7" w:rsidRDefault="004E49E5">
      <w:pPr>
        <w:numPr>
          <w:ilvl w:val="0"/>
          <w:numId w:val="7"/>
        </w:numPr>
        <w:rPr>
          <w:sz w:val="28"/>
          <w:szCs w:val="28"/>
        </w:rPr>
      </w:pPr>
      <w:proofErr w:type="spellStart"/>
      <w:r w:rsidRPr="00131956">
        <w:rPr>
          <w:sz w:val="28"/>
          <w:szCs w:val="28"/>
          <w:lang w:eastAsia="zh-CN"/>
        </w:rPr>
        <w:t>Абрамский</w:t>
      </w:r>
      <w:proofErr w:type="spellEnd"/>
      <w:r w:rsidRPr="00131956">
        <w:rPr>
          <w:sz w:val="28"/>
          <w:szCs w:val="28"/>
          <w:lang w:eastAsia="zh-CN"/>
        </w:rPr>
        <w:t xml:space="preserve"> А. — Сб. Я иду по земле доброй. — М.: «Советский композитор», 1977</w:t>
      </w:r>
    </w:p>
    <w:p w:rsidR="00F010A7" w:rsidRDefault="004E49E5">
      <w:pPr>
        <w:numPr>
          <w:ilvl w:val="0"/>
          <w:numId w:val="7"/>
        </w:numPr>
        <w:rPr>
          <w:sz w:val="28"/>
          <w:szCs w:val="28"/>
        </w:rPr>
      </w:pPr>
      <w:r w:rsidRPr="00131956">
        <w:rPr>
          <w:sz w:val="28"/>
          <w:szCs w:val="28"/>
          <w:lang w:eastAsia="zh-CN"/>
        </w:rPr>
        <w:t xml:space="preserve">Бачинская Н. — Русские хороводы и народные песни. — М.-Л.: </w:t>
      </w:r>
      <w:proofErr w:type="spellStart"/>
      <w:r w:rsidRPr="00131956">
        <w:rPr>
          <w:sz w:val="28"/>
          <w:szCs w:val="28"/>
          <w:lang w:eastAsia="zh-CN"/>
        </w:rPr>
        <w:t>Музгиз</w:t>
      </w:r>
      <w:proofErr w:type="spellEnd"/>
      <w:r w:rsidRPr="00131956">
        <w:rPr>
          <w:sz w:val="28"/>
          <w:szCs w:val="28"/>
          <w:lang w:eastAsia="zh-CN"/>
        </w:rPr>
        <w:t>, 1951</w:t>
      </w:r>
    </w:p>
    <w:p w:rsidR="00F010A7" w:rsidRDefault="004E49E5">
      <w:pPr>
        <w:numPr>
          <w:ilvl w:val="0"/>
          <w:numId w:val="7"/>
        </w:numPr>
        <w:rPr>
          <w:sz w:val="28"/>
          <w:szCs w:val="28"/>
        </w:rPr>
      </w:pPr>
      <w:proofErr w:type="spellStart"/>
      <w:r w:rsidRPr="00131956">
        <w:rPr>
          <w:sz w:val="28"/>
          <w:szCs w:val="28"/>
          <w:lang w:eastAsia="zh-CN"/>
        </w:rPr>
        <w:t>Браз</w:t>
      </w:r>
      <w:proofErr w:type="spellEnd"/>
      <w:r w:rsidRPr="00131956">
        <w:rPr>
          <w:sz w:val="28"/>
          <w:szCs w:val="28"/>
          <w:lang w:eastAsia="zh-CN"/>
        </w:rPr>
        <w:t xml:space="preserve"> С.— Хрестоматия «Русская народная песня</w:t>
      </w:r>
      <w:proofErr w:type="gramStart"/>
      <w:r w:rsidRPr="00131956">
        <w:rPr>
          <w:sz w:val="28"/>
          <w:szCs w:val="28"/>
          <w:lang w:eastAsia="zh-CN"/>
        </w:rPr>
        <w:t>».—</w:t>
      </w:r>
      <w:proofErr w:type="gramEnd"/>
      <w:r w:rsidRPr="00131956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val="en-US" w:eastAsia="zh-CN"/>
        </w:rPr>
        <w:t>М.: «</w:t>
      </w:r>
      <w:proofErr w:type="spellStart"/>
      <w:r>
        <w:rPr>
          <w:sz w:val="28"/>
          <w:szCs w:val="28"/>
          <w:lang w:val="en-US" w:eastAsia="zh-CN"/>
        </w:rPr>
        <w:t>Музыка</w:t>
      </w:r>
      <w:proofErr w:type="spellEnd"/>
      <w:r>
        <w:rPr>
          <w:sz w:val="28"/>
          <w:szCs w:val="28"/>
          <w:lang w:val="en-US" w:eastAsia="zh-CN"/>
        </w:rPr>
        <w:t>», 1975</w:t>
      </w:r>
    </w:p>
    <w:p w:rsidR="00F010A7" w:rsidRDefault="004E49E5">
      <w:pPr>
        <w:numPr>
          <w:ilvl w:val="0"/>
          <w:numId w:val="7"/>
        </w:numPr>
        <w:rPr>
          <w:sz w:val="28"/>
          <w:szCs w:val="28"/>
        </w:rPr>
      </w:pPr>
      <w:r w:rsidRPr="00131956">
        <w:rPr>
          <w:sz w:val="28"/>
          <w:szCs w:val="28"/>
          <w:lang w:eastAsia="zh-CN"/>
        </w:rPr>
        <w:t>Владыкина-Бачинская Н. — Народные песни Орловской области. — М.: «Музыка», 1964</w:t>
      </w:r>
    </w:p>
    <w:p w:rsidR="00F010A7" w:rsidRDefault="004E49E5">
      <w:pPr>
        <w:numPr>
          <w:ilvl w:val="0"/>
          <w:numId w:val="7"/>
        </w:numPr>
        <w:rPr>
          <w:sz w:val="28"/>
          <w:szCs w:val="28"/>
        </w:rPr>
      </w:pPr>
      <w:r w:rsidRPr="00131956">
        <w:rPr>
          <w:sz w:val="28"/>
          <w:szCs w:val="28"/>
          <w:lang w:eastAsia="zh-CN"/>
        </w:rPr>
        <w:t xml:space="preserve">Доброе утро, Россия (Репертуар русских народных хоров). Сост. А. </w:t>
      </w:r>
      <w:proofErr w:type="gramStart"/>
      <w:r w:rsidRPr="00131956">
        <w:rPr>
          <w:sz w:val="28"/>
          <w:szCs w:val="28"/>
          <w:lang w:eastAsia="zh-CN"/>
        </w:rPr>
        <w:t>Широков.—</w:t>
      </w:r>
      <w:proofErr w:type="gramEnd"/>
      <w:r w:rsidRPr="00131956">
        <w:rPr>
          <w:sz w:val="28"/>
          <w:szCs w:val="28"/>
          <w:lang w:eastAsia="zh-CN"/>
        </w:rPr>
        <w:t xml:space="preserve"> М.:</w:t>
      </w:r>
      <w:r>
        <w:rPr>
          <w:sz w:val="28"/>
          <w:szCs w:val="28"/>
          <w:lang w:eastAsia="zh-CN"/>
        </w:rPr>
        <w:t xml:space="preserve"> </w:t>
      </w:r>
      <w:r w:rsidRPr="00131956">
        <w:rPr>
          <w:sz w:val="28"/>
          <w:szCs w:val="28"/>
          <w:lang w:eastAsia="zh-CN"/>
        </w:rPr>
        <w:t>«Музыка», 1967</w:t>
      </w:r>
    </w:p>
    <w:p w:rsidR="00F010A7" w:rsidRDefault="004E49E5">
      <w:pPr>
        <w:numPr>
          <w:ilvl w:val="0"/>
          <w:numId w:val="7"/>
        </w:numPr>
        <w:rPr>
          <w:sz w:val="28"/>
          <w:szCs w:val="28"/>
        </w:rPr>
      </w:pPr>
      <w:r w:rsidRPr="00131956">
        <w:rPr>
          <w:sz w:val="28"/>
          <w:szCs w:val="28"/>
          <w:lang w:eastAsia="zh-CN"/>
        </w:rPr>
        <w:t>За Двиной, за северной (Репертуар для русских народных хоров</w:t>
      </w:r>
      <w:proofErr w:type="gramStart"/>
      <w:r w:rsidRPr="00131956">
        <w:rPr>
          <w:sz w:val="28"/>
          <w:szCs w:val="28"/>
          <w:lang w:eastAsia="zh-CN"/>
        </w:rPr>
        <w:t>).—</w:t>
      </w:r>
      <w:proofErr w:type="gramEnd"/>
      <w:r w:rsidRPr="00131956">
        <w:rPr>
          <w:sz w:val="28"/>
          <w:szCs w:val="28"/>
          <w:lang w:eastAsia="zh-CN"/>
        </w:rPr>
        <w:t xml:space="preserve">М.: «Музыка», </w:t>
      </w:r>
      <w:proofErr w:type="spellStart"/>
      <w:r w:rsidRPr="00131956">
        <w:rPr>
          <w:sz w:val="28"/>
          <w:szCs w:val="28"/>
          <w:lang w:eastAsia="zh-CN"/>
        </w:rPr>
        <w:t>вып</w:t>
      </w:r>
      <w:proofErr w:type="spellEnd"/>
      <w:r w:rsidRPr="00131956">
        <w:rPr>
          <w:sz w:val="28"/>
          <w:szCs w:val="28"/>
          <w:lang w:eastAsia="zh-CN"/>
        </w:rPr>
        <w:t>. 9,</w:t>
      </w:r>
    </w:p>
    <w:p w:rsidR="00F010A7" w:rsidRDefault="004E49E5">
      <w:pPr>
        <w:ind w:firstLineChars="50" w:firstLine="140"/>
        <w:rPr>
          <w:sz w:val="28"/>
          <w:szCs w:val="28"/>
        </w:rPr>
      </w:pPr>
      <w:r>
        <w:rPr>
          <w:sz w:val="28"/>
          <w:szCs w:val="28"/>
          <w:lang w:val="en-US" w:eastAsia="zh-CN"/>
        </w:rPr>
        <w:t>1966</w:t>
      </w:r>
    </w:p>
    <w:p w:rsidR="00F010A7" w:rsidRDefault="004E49E5">
      <w:pPr>
        <w:numPr>
          <w:ilvl w:val="0"/>
          <w:numId w:val="7"/>
        </w:numPr>
        <w:rPr>
          <w:sz w:val="28"/>
          <w:szCs w:val="28"/>
        </w:rPr>
      </w:pPr>
      <w:r w:rsidRPr="00131956">
        <w:rPr>
          <w:sz w:val="28"/>
          <w:szCs w:val="28"/>
          <w:lang w:eastAsia="zh-CN"/>
        </w:rPr>
        <w:t>Кондратьева С. — Русские народные песни Поморья. — М.: 1966</w:t>
      </w:r>
    </w:p>
    <w:p w:rsidR="00F010A7" w:rsidRDefault="004E49E5">
      <w:pPr>
        <w:numPr>
          <w:ilvl w:val="0"/>
          <w:numId w:val="7"/>
        </w:numPr>
        <w:rPr>
          <w:sz w:val="28"/>
          <w:szCs w:val="28"/>
        </w:rPr>
      </w:pPr>
      <w:proofErr w:type="spellStart"/>
      <w:r w:rsidRPr="00131956">
        <w:rPr>
          <w:sz w:val="28"/>
          <w:szCs w:val="28"/>
          <w:lang w:eastAsia="zh-CN"/>
        </w:rPr>
        <w:t>Котикова</w:t>
      </w:r>
      <w:proofErr w:type="spellEnd"/>
      <w:r w:rsidRPr="00131956">
        <w:rPr>
          <w:sz w:val="28"/>
          <w:szCs w:val="28"/>
          <w:lang w:eastAsia="zh-CN"/>
        </w:rPr>
        <w:t xml:space="preserve"> Н. — Народные песни Псковской области. — М.: 1966</w:t>
      </w:r>
    </w:p>
    <w:p w:rsidR="00F010A7" w:rsidRDefault="004E49E5">
      <w:pPr>
        <w:numPr>
          <w:ilvl w:val="0"/>
          <w:numId w:val="7"/>
        </w:numPr>
        <w:rPr>
          <w:sz w:val="28"/>
          <w:szCs w:val="28"/>
        </w:rPr>
      </w:pPr>
      <w:proofErr w:type="spellStart"/>
      <w:r w:rsidRPr="00131956">
        <w:rPr>
          <w:sz w:val="28"/>
          <w:szCs w:val="28"/>
          <w:lang w:eastAsia="zh-CN"/>
        </w:rPr>
        <w:t>Котикова</w:t>
      </w:r>
      <w:proofErr w:type="spellEnd"/>
      <w:r w:rsidRPr="00131956">
        <w:rPr>
          <w:sz w:val="28"/>
          <w:szCs w:val="28"/>
          <w:lang w:eastAsia="zh-CN"/>
        </w:rPr>
        <w:t xml:space="preserve"> Н. — Русские частушки, страдания, припевки. — Л.: 1961</w:t>
      </w:r>
    </w:p>
    <w:p w:rsidR="00F010A7" w:rsidRDefault="004E49E5">
      <w:pPr>
        <w:numPr>
          <w:ilvl w:val="0"/>
          <w:numId w:val="7"/>
        </w:numPr>
        <w:rPr>
          <w:sz w:val="28"/>
          <w:szCs w:val="28"/>
        </w:rPr>
      </w:pPr>
      <w:r w:rsidRPr="00131956">
        <w:rPr>
          <w:sz w:val="28"/>
          <w:szCs w:val="28"/>
          <w:lang w:eastAsia="zh-CN"/>
        </w:rPr>
        <w:t>Край наш Воронежский. — М.: «Советский композитор», 1971</w:t>
      </w:r>
    </w:p>
    <w:p w:rsidR="00F010A7" w:rsidRDefault="004E49E5">
      <w:pPr>
        <w:numPr>
          <w:ilvl w:val="0"/>
          <w:numId w:val="7"/>
        </w:numPr>
        <w:rPr>
          <w:sz w:val="28"/>
          <w:szCs w:val="28"/>
        </w:rPr>
      </w:pPr>
      <w:r w:rsidRPr="00131956">
        <w:rPr>
          <w:sz w:val="28"/>
          <w:szCs w:val="28"/>
          <w:lang w:eastAsia="zh-CN"/>
        </w:rPr>
        <w:t>Край родной. Сост. Ф. Лукин. — М.: «Музыка», 1972</w:t>
      </w:r>
    </w:p>
    <w:p w:rsidR="00F010A7" w:rsidRDefault="004E49E5">
      <w:pPr>
        <w:numPr>
          <w:ilvl w:val="0"/>
          <w:numId w:val="7"/>
        </w:numPr>
        <w:rPr>
          <w:sz w:val="28"/>
          <w:szCs w:val="28"/>
        </w:rPr>
      </w:pPr>
      <w:r w:rsidRPr="00131956">
        <w:rPr>
          <w:sz w:val="28"/>
          <w:szCs w:val="28"/>
          <w:lang w:eastAsia="zh-CN"/>
        </w:rPr>
        <w:t>Кутузов Н. — Сб. Звонкие края. — М.: «Советский композитор», 1975</w:t>
      </w:r>
    </w:p>
    <w:p w:rsidR="00F010A7" w:rsidRDefault="004E49E5">
      <w:pPr>
        <w:numPr>
          <w:ilvl w:val="0"/>
          <w:numId w:val="7"/>
        </w:numPr>
        <w:rPr>
          <w:sz w:val="28"/>
          <w:szCs w:val="28"/>
        </w:rPr>
      </w:pPr>
      <w:r w:rsidRPr="00131956">
        <w:rPr>
          <w:sz w:val="28"/>
          <w:szCs w:val="28"/>
          <w:lang w:eastAsia="zh-CN"/>
        </w:rPr>
        <w:t xml:space="preserve">Люблю я землю эту. — Сост. Ю. </w:t>
      </w:r>
      <w:proofErr w:type="spellStart"/>
      <w:r w:rsidRPr="00131956">
        <w:rPr>
          <w:sz w:val="28"/>
          <w:szCs w:val="28"/>
          <w:lang w:eastAsia="zh-CN"/>
        </w:rPr>
        <w:t>Зацарный</w:t>
      </w:r>
      <w:proofErr w:type="spellEnd"/>
      <w:r w:rsidRPr="00131956">
        <w:rPr>
          <w:sz w:val="28"/>
          <w:szCs w:val="28"/>
          <w:lang w:eastAsia="zh-CN"/>
        </w:rPr>
        <w:t>. — М.: «Советский композитор», 1976</w:t>
      </w:r>
    </w:p>
    <w:p w:rsidR="00F010A7" w:rsidRDefault="004E49E5">
      <w:pPr>
        <w:numPr>
          <w:ilvl w:val="0"/>
          <w:numId w:val="7"/>
        </w:numPr>
        <w:rPr>
          <w:sz w:val="28"/>
          <w:szCs w:val="28"/>
        </w:rPr>
      </w:pPr>
      <w:r w:rsidRPr="00131956">
        <w:rPr>
          <w:sz w:val="28"/>
          <w:szCs w:val="28"/>
          <w:lang w:eastAsia="zh-CN"/>
        </w:rPr>
        <w:t>Люди России (Репертуар для русских народных хоров). — М.: «Советский композитор»,</w:t>
      </w:r>
      <w:r>
        <w:rPr>
          <w:sz w:val="28"/>
          <w:szCs w:val="28"/>
          <w:lang w:eastAsia="zh-CN"/>
        </w:rPr>
        <w:t xml:space="preserve"> </w:t>
      </w:r>
      <w:r w:rsidRPr="00131956">
        <w:rPr>
          <w:sz w:val="28"/>
          <w:szCs w:val="28"/>
          <w:lang w:eastAsia="zh-CN"/>
        </w:rPr>
        <w:t>1969</w:t>
      </w:r>
    </w:p>
    <w:p w:rsidR="00F010A7" w:rsidRDefault="004E49E5">
      <w:pPr>
        <w:numPr>
          <w:ilvl w:val="0"/>
          <w:numId w:val="7"/>
        </w:numPr>
        <w:rPr>
          <w:sz w:val="28"/>
          <w:szCs w:val="28"/>
        </w:rPr>
      </w:pPr>
      <w:proofErr w:type="spellStart"/>
      <w:r w:rsidRPr="00131956">
        <w:rPr>
          <w:sz w:val="28"/>
          <w:szCs w:val="28"/>
          <w:lang w:eastAsia="zh-CN"/>
        </w:rPr>
        <w:t>Мехнецов</w:t>
      </w:r>
      <w:proofErr w:type="spellEnd"/>
      <w:r w:rsidRPr="00131956">
        <w:rPr>
          <w:sz w:val="28"/>
          <w:szCs w:val="28"/>
          <w:lang w:eastAsia="zh-CN"/>
        </w:rPr>
        <w:t xml:space="preserve"> И. — Хороводные песни, записанные в Томской области, — М.- Л.: 1973</w:t>
      </w:r>
    </w:p>
    <w:p w:rsidR="00F010A7" w:rsidRDefault="004E49E5">
      <w:pPr>
        <w:numPr>
          <w:ilvl w:val="0"/>
          <w:numId w:val="7"/>
        </w:numPr>
        <w:rPr>
          <w:sz w:val="28"/>
          <w:szCs w:val="28"/>
        </w:rPr>
      </w:pPr>
      <w:r w:rsidRPr="00131956">
        <w:rPr>
          <w:sz w:val="28"/>
          <w:szCs w:val="28"/>
          <w:lang w:eastAsia="zh-CN"/>
        </w:rPr>
        <w:t>Мосолов А. — Избранные песни. — М.: «Советский композитор», 1967</w:t>
      </w:r>
    </w:p>
    <w:p w:rsidR="00F010A7" w:rsidRDefault="004E49E5">
      <w:pPr>
        <w:numPr>
          <w:ilvl w:val="0"/>
          <w:numId w:val="7"/>
        </w:numPr>
        <w:rPr>
          <w:sz w:val="28"/>
          <w:szCs w:val="28"/>
        </w:rPr>
      </w:pPr>
      <w:r w:rsidRPr="00131956">
        <w:rPr>
          <w:sz w:val="28"/>
          <w:szCs w:val="28"/>
          <w:lang w:eastAsia="zh-CN"/>
        </w:rPr>
        <w:t xml:space="preserve">Мосолов А. — Хоры без сопровождения, тетрадь </w:t>
      </w:r>
      <w:r>
        <w:rPr>
          <w:sz w:val="28"/>
          <w:szCs w:val="28"/>
          <w:lang w:val="en-US" w:eastAsia="zh-CN"/>
        </w:rPr>
        <w:t>I</w:t>
      </w:r>
      <w:r w:rsidRPr="00131956">
        <w:rPr>
          <w:sz w:val="28"/>
          <w:szCs w:val="28"/>
          <w:lang w:eastAsia="zh-CN"/>
        </w:rPr>
        <w:t>. — М.: «Советский композитор», 1978</w:t>
      </w:r>
    </w:p>
    <w:p w:rsidR="00F010A7" w:rsidRDefault="004E49E5">
      <w:pPr>
        <w:numPr>
          <w:ilvl w:val="0"/>
          <w:numId w:val="7"/>
        </w:numPr>
        <w:rPr>
          <w:sz w:val="28"/>
          <w:szCs w:val="28"/>
        </w:rPr>
      </w:pPr>
      <w:proofErr w:type="spellStart"/>
      <w:r w:rsidRPr="00131956">
        <w:rPr>
          <w:sz w:val="28"/>
          <w:szCs w:val="28"/>
          <w:lang w:eastAsia="zh-CN"/>
        </w:rPr>
        <w:t>Мохирев</w:t>
      </w:r>
      <w:proofErr w:type="spellEnd"/>
      <w:r w:rsidRPr="00131956">
        <w:rPr>
          <w:sz w:val="28"/>
          <w:szCs w:val="28"/>
          <w:lang w:eastAsia="zh-CN"/>
        </w:rPr>
        <w:t xml:space="preserve"> И., Харьков В., </w:t>
      </w:r>
      <w:proofErr w:type="spellStart"/>
      <w:r w:rsidRPr="00131956">
        <w:rPr>
          <w:sz w:val="28"/>
          <w:szCs w:val="28"/>
          <w:lang w:eastAsia="zh-CN"/>
        </w:rPr>
        <w:t>Браз</w:t>
      </w:r>
      <w:proofErr w:type="spellEnd"/>
      <w:r w:rsidRPr="00131956">
        <w:rPr>
          <w:sz w:val="28"/>
          <w:szCs w:val="28"/>
          <w:lang w:eastAsia="zh-CN"/>
        </w:rPr>
        <w:t xml:space="preserve"> С. — Народные песни Кировской </w:t>
      </w:r>
      <w:proofErr w:type="gramStart"/>
      <w:r w:rsidRPr="00131956">
        <w:rPr>
          <w:sz w:val="28"/>
          <w:szCs w:val="28"/>
          <w:lang w:eastAsia="zh-CN"/>
        </w:rPr>
        <w:t>области.—</w:t>
      </w:r>
      <w:proofErr w:type="gramEnd"/>
      <w:r w:rsidRPr="00131956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val="en-US" w:eastAsia="zh-CN"/>
        </w:rPr>
        <w:t>М.: «</w:t>
      </w:r>
      <w:proofErr w:type="spellStart"/>
      <w:r>
        <w:rPr>
          <w:sz w:val="28"/>
          <w:szCs w:val="28"/>
          <w:lang w:val="en-US" w:eastAsia="zh-CN"/>
        </w:rPr>
        <w:t>Музыка</w:t>
      </w:r>
      <w:proofErr w:type="spellEnd"/>
      <w:r>
        <w:rPr>
          <w:sz w:val="28"/>
          <w:szCs w:val="28"/>
          <w:lang w:val="en-US" w:eastAsia="zh-CN"/>
        </w:rPr>
        <w:t>»,</w:t>
      </w:r>
      <w:r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val="en-US" w:eastAsia="zh-CN"/>
        </w:rPr>
        <w:t>1966</w:t>
      </w:r>
    </w:p>
    <w:p w:rsidR="00F010A7" w:rsidRDefault="004E49E5">
      <w:pPr>
        <w:numPr>
          <w:ilvl w:val="0"/>
          <w:numId w:val="7"/>
        </w:numPr>
        <w:rPr>
          <w:sz w:val="28"/>
          <w:szCs w:val="28"/>
        </w:rPr>
      </w:pPr>
      <w:r w:rsidRPr="00131956">
        <w:rPr>
          <w:sz w:val="28"/>
          <w:szCs w:val="28"/>
          <w:lang w:eastAsia="zh-CN"/>
        </w:rPr>
        <w:t>Не бела заря (Репертуар для русских народных хоров</w:t>
      </w:r>
      <w:proofErr w:type="gramStart"/>
      <w:r w:rsidRPr="00131956">
        <w:rPr>
          <w:sz w:val="28"/>
          <w:szCs w:val="28"/>
          <w:lang w:eastAsia="zh-CN"/>
        </w:rPr>
        <w:t>).—</w:t>
      </w:r>
      <w:proofErr w:type="gramEnd"/>
      <w:r w:rsidRPr="00131956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val="en-US" w:eastAsia="zh-CN"/>
        </w:rPr>
        <w:t>М.: «</w:t>
      </w:r>
      <w:proofErr w:type="spellStart"/>
      <w:r>
        <w:rPr>
          <w:sz w:val="28"/>
          <w:szCs w:val="28"/>
          <w:lang w:val="en-US" w:eastAsia="zh-CN"/>
        </w:rPr>
        <w:t>Советский</w:t>
      </w:r>
      <w:proofErr w:type="spellEnd"/>
      <w:r>
        <w:rPr>
          <w:sz w:val="28"/>
          <w:szCs w:val="28"/>
          <w:lang w:val="en-US" w:eastAsia="zh-CN"/>
        </w:rPr>
        <w:t xml:space="preserve"> </w:t>
      </w:r>
      <w:proofErr w:type="spellStart"/>
      <w:r>
        <w:rPr>
          <w:sz w:val="28"/>
          <w:szCs w:val="28"/>
          <w:lang w:val="en-US" w:eastAsia="zh-CN"/>
        </w:rPr>
        <w:t>композитор</w:t>
      </w:r>
      <w:proofErr w:type="spellEnd"/>
      <w:r>
        <w:rPr>
          <w:sz w:val="28"/>
          <w:szCs w:val="28"/>
          <w:lang w:val="en-US" w:eastAsia="zh-CN"/>
        </w:rPr>
        <w:t>»,</w:t>
      </w:r>
    </w:p>
    <w:p w:rsidR="00F010A7" w:rsidRDefault="004E49E5">
      <w:pPr>
        <w:shd w:val="clear" w:color="auto" w:fill="FFFFFF"/>
        <w:rPr>
          <w:rFonts w:eastAsia="sans-serif"/>
          <w:i/>
          <w:iCs/>
          <w:color w:val="34343C"/>
          <w:sz w:val="28"/>
          <w:szCs w:val="28"/>
          <w:shd w:val="clear" w:color="auto" w:fill="FFFFFF"/>
          <w:lang w:eastAsia="zh-CN" w:bidi="ar"/>
        </w:rPr>
      </w:pPr>
      <w:proofErr w:type="spellStart"/>
      <w:r>
        <w:rPr>
          <w:rFonts w:eastAsia="sans-serif"/>
          <w:i/>
          <w:iCs/>
          <w:color w:val="34343C"/>
          <w:sz w:val="28"/>
          <w:szCs w:val="28"/>
          <w:shd w:val="clear" w:color="auto" w:fill="FFFFFF"/>
          <w:lang w:val="en-US" w:eastAsia="zh-CN" w:bidi="ar"/>
        </w:rPr>
        <w:t>вып</w:t>
      </w:r>
      <w:proofErr w:type="spellEnd"/>
      <w:r>
        <w:rPr>
          <w:rFonts w:eastAsia="sans-serif"/>
          <w:i/>
          <w:iCs/>
          <w:color w:val="34343C"/>
          <w:sz w:val="28"/>
          <w:szCs w:val="28"/>
          <w:shd w:val="clear" w:color="auto" w:fill="FFFFFF"/>
          <w:lang w:val="en-US" w:eastAsia="zh-CN" w:bidi="ar"/>
        </w:rPr>
        <w:t>. 11., 1967</w:t>
      </w:r>
      <w:r>
        <w:rPr>
          <w:rFonts w:eastAsia="sans-serif"/>
          <w:i/>
          <w:iCs/>
          <w:color w:val="34343C"/>
          <w:sz w:val="28"/>
          <w:szCs w:val="28"/>
          <w:shd w:val="clear" w:color="auto" w:fill="FFFFFF"/>
          <w:lang w:eastAsia="zh-CN" w:bidi="ar"/>
        </w:rPr>
        <w:t xml:space="preserve">. </w:t>
      </w:r>
    </w:p>
    <w:p w:rsidR="00F010A7" w:rsidRDefault="004E49E5">
      <w:pPr>
        <w:pStyle w:val="Body1"/>
        <w:tabs>
          <w:tab w:val="left" w:pos="567"/>
        </w:tabs>
        <w:rPr>
          <w:rFonts w:ascii="Times New Roman" w:hAnsi="Times New Roman"/>
          <w:b/>
          <w:i/>
          <w:color w:val="auto"/>
          <w:sz w:val="28"/>
          <w:szCs w:val="28"/>
          <w:lang w:val="ru-RU"/>
        </w:rPr>
      </w:pPr>
      <w:r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Список рекомендуемой методической литературы</w:t>
      </w:r>
    </w:p>
    <w:p w:rsidR="00F010A7" w:rsidRDefault="004E49E5">
      <w:pPr>
        <w:rPr>
          <w:sz w:val="28"/>
          <w:szCs w:val="28"/>
        </w:rPr>
      </w:pPr>
      <w:r>
        <w:rPr>
          <w:sz w:val="28"/>
          <w:szCs w:val="28"/>
        </w:rPr>
        <w:t>1. Науменко Г.М. Фольклорная азбука. Учебное пособие для начальной школы. – М.: Академия, 1996;</w:t>
      </w:r>
    </w:p>
    <w:p w:rsidR="00F010A7" w:rsidRDefault="004E49E5">
      <w:pPr>
        <w:rPr>
          <w:sz w:val="28"/>
          <w:szCs w:val="28"/>
        </w:rPr>
      </w:pPr>
      <w:r>
        <w:rPr>
          <w:sz w:val="28"/>
          <w:szCs w:val="28"/>
        </w:rPr>
        <w:t>2. Попов В.С. Русская народная песня в детском хоре. – М.: 1985</w:t>
      </w:r>
    </w:p>
    <w:p w:rsidR="00F010A7" w:rsidRDefault="004E49E5">
      <w:pPr>
        <w:rPr>
          <w:sz w:val="28"/>
          <w:szCs w:val="28"/>
        </w:rPr>
      </w:pPr>
      <w:r>
        <w:rPr>
          <w:sz w:val="28"/>
          <w:szCs w:val="28"/>
        </w:rPr>
        <w:t>3. Стулова Г. Акустико-физиологические основы работы с детским хором. – М., 2005;</w:t>
      </w:r>
    </w:p>
    <w:p w:rsidR="00F010A7" w:rsidRDefault="004E49E5">
      <w:pPr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spellStart"/>
      <w:r>
        <w:rPr>
          <w:sz w:val="28"/>
          <w:szCs w:val="28"/>
        </w:rPr>
        <w:t>Шамина</w:t>
      </w:r>
      <w:proofErr w:type="spellEnd"/>
      <w:r>
        <w:rPr>
          <w:sz w:val="28"/>
          <w:szCs w:val="28"/>
        </w:rPr>
        <w:t xml:space="preserve"> Л.В. Работа с детским народным хором. // В кн. Работа с самодеятельным хоровым коллективом. – М., Музыка, 1987.</w:t>
      </w:r>
    </w:p>
    <w:p w:rsidR="00F010A7" w:rsidRDefault="004E49E5">
      <w:pPr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spellStart"/>
      <w:r>
        <w:rPr>
          <w:sz w:val="28"/>
          <w:szCs w:val="28"/>
        </w:rPr>
        <w:t>В.Попов</w:t>
      </w:r>
      <w:proofErr w:type="spellEnd"/>
      <w:r>
        <w:rPr>
          <w:sz w:val="28"/>
          <w:szCs w:val="28"/>
        </w:rPr>
        <w:t xml:space="preserve"> «Русская народная песня в детском хоре».</w:t>
      </w:r>
    </w:p>
    <w:p w:rsidR="00F010A7" w:rsidRDefault="004E49E5">
      <w:pPr>
        <w:rPr>
          <w:sz w:val="28"/>
          <w:szCs w:val="28"/>
        </w:rPr>
      </w:pPr>
      <w:r>
        <w:rPr>
          <w:sz w:val="28"/>
          <w:szCs w:val="28"/>
        </w:rPr>
        <w:t>6. Русское народное музыкальное творчество. Хрестоматия</w:t>
      </w:r>
    </w:p>
    <w:p w:rsidR="00F010A7" w:rsidRDefault="004E49E5">
      <w:pPr>
        <w:rPr>
          <w:sz w:val="28"/>
          <w:szCs w:val="28"/>
        </w:rPr>
      </w:pPr>
      <w:r>
        <w:rPr>
          <w:sz w:val="28"/>
          <w:szCs w:val="28"/>
        </w:rPr>
        <w:t xml:space="preserve">7. С. </w:t>
      </w:r>
      <w:proofErr w:type="spellStart"/>
      <w:r>
        <w:rPr>
          <w:sz w:val="28"/>
          <w:szCs w:val="28"/>
        </w:rPr>
        <w:t>Вохринцева</w:t>
      </w:r>
      <w:proofErr w:type="spellEnd"/>
      <w:r>
        <w:rPr>
          <w:sz w:val="28"/>
          <w:szCs w:val="28"/>
        </w:rPr>
        <w:t>. Художественно-эстетическое развитие детей. Музыкальные инструменты</w:t>
      </w:r>
    </w:p>
    <w:p w:rsidR="00F010A7" w:rsidRDefault="004E49E5">
      <w:pPr>
        <w:rPr>
          <w:sz w:val="28"/>
          <w:szCs w:val="28"/>
        </w:rPr>
      </w:pPr>
      <w:r>
        <w:rPr>
          <w:sz w:val="28"/>
          <w:szCs w:val="28"/>
        </w:rPr>
        <w:lastRenderedPageBreak/>
        <w:t>8. В. Аникин «Русский фольклор» учебное пособие</w:t>
      </w:r>
    </w:p>
    <w:p w:rsidR="00F010A7" w:rsidRDefault="004E49E5">
      <w:pPr>
        <w:rPr>
          <w:sz w:val="28"/>
          <w:szCs w:val="28"/>
        </w:rPr>
      </w:pPr>
      <w:r>
        <w:rPr>
          <w:sz w:val="28"/>
          <w:szCs w:val="28"/>
        </w:rPr>
        <w:t xml:space="preserve">9. Антология. «Музыкальный фольклор СССР», «Фирма Мелодия», 1989. Пластинка 1 «Народная музыка южной России», </w:t>
      </w:r>
      <w:proofErr w:type="gramStart"/>
      <w:r>
        <w:rPr>
          <w:sz w:val="28"/>
          <w:szCs w:val="28"/>
        </w:rPr>
        <w:t>пластинка  «</w:t>
      </w:r>
      <w:proofErr w:type="gramEnd"/>
      <w:r>
        <w:rPr>
          <w:sz w:val="28"/>
          <w:szCs w:val="28"/>
        </w:rPr>
        <w:t xml:space="preserve">Песни русского казачества. </w:t>
      </w:r>
    </w:p>
    <w:p w:rsidR="00F010A7" w:rsidRDefault="004E49E5">
      <w:pPr>
        <w:rPr>
          <w:sz w:val="28"/>
          <w:szCs w:val="28"/>
        </w:rPr>
      </w:pPr>
      <w:r>
        <w:rPr>
          <w:sz w:val="28"/>
          <w:szCs w:val="28"/>
        </w:rPr>
        <w:t>10. Антология. «Музыкальное творчество народов СССР», Музыкальный фольклор средней полосы России и Поволжья, «Фирма Мелодия», 1990</w:t>
      </w:r>
    </w:p>
    <w:p w:rsidR="00F010A7" w:rsidRDefault="004E49E5">
      <w:pPr>
        <w:rPr>
          <w:sz w:val="28"/>
          <w:szCs w:val="28"/>
        </w:rPr>
      </w:pPr>
      <w:r>
        <w:rPr>
          <w:sz w:val="28"/>
          <w:szCs w:val="28"/>
        </w:rPr>
        <w:t>11. Антология. «Музыкальное творчество народов СССР», Русская народная музыка Севера и Сибири, ВТПО «Фирма Мелодия», 1990</w:t>
      </w:r>
    </w:p>
    <w:p w:rsidR="00F010A7" w:rsidRDefault="004E49E5">
      <w:pPr>
        <w:rPr>
          <w:sz w:val="28"/>
          <w:szCs w:val="28"/>
        </w:rPr>
      </w:pPr>
      <w:r>
        <w:rPr>
          <w:sz w:val="28"/>
          <w:szCs w:val="28"/>
        </w:rPr>
        <w:t>12. Антология. «Музыкальное творчество народов СССР», Музыкальный фольклор западной России, «Фирма Мелодия», 1990</w:t>
      </w:r>
    </w:p>
    <w:p w:rsidR="00F010A7" w:rsidRDefault="004E49E5">
      <w:pPr>
        <w:rPr>
          <w:sz w:val="28"/>
          <w:szCs w:val="28"/>
        </w:rPr>
      </w:pPr>
      <w:r>
        <w:rPr>
          <w:sz w:val="28"/>
          <w:szCs w:val="28"/>
        </w:rPr>
        <w:t>13. «Антология народной музыки. Душа народа». «Фирма Мелодия», 2009.</w:t>
      </w:r>
    </w:p>
    <w:sectPr w:rsidR="00F010A7">
      <w:footerReference w:type="even" r:id="rId8"/>
      <w:footerReference w:type="default" r:id="rId9"/>
      <w:pgSz w:w="11906" w:h="16838"/>
      <w:pgMar w:top="1021" w:right="853" w:bottom="1021" w:left="12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49E5" w:rsidRDefault="004E49E5">
      <w:r>
        <w:separator/>
      </w:r>
    </w:p>
  </w:endnote>
  <w:endnote w:type="continuationSeparator" w:id="0">
    <w:p w:rsidR="004E49E5" w:rsidRDefault="004E4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default"/>
    <w:sig w:usb0="00000000" w:usb1="00000000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ヒラギノ角ゴ Pro W3">
    <w:altName w:val="Liberation Mono"/>
    <w:charset w:val="CC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ans-serif">
    <w:altName w:val="Helsinki Metronome Std"/>
    <w:charset w:val="0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eeza Pro">
    <w:altName w:val="Liberation Mono"/>
    <w:charset w:val="CC"/>
    <w:family w:val="auto"/>
    <w:pitch w:val="default"/>
  </w:font>
  <w:font w:name="Lucida Grande CY">
    <w:altName w:val="Courier New"/>
    <w:charset w:val="59"/>
    <w:family w:val="auto"/>
    <w:pitch w:val="default"/>
    <w:sig w:usb0="00000000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010A7" w:rsidRDefault="004E49E5">
    <w:pPr>
      <w:pStyle w:val="aa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F010A7" w:rsidRDefault="00F010A7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34108585"/>
    </w:sdtPr>
    <w:sdtEndPr/>
    <w:sdtContent>
      <w:p w:rsidR="00F010A7" w:rsidRDefault="004E49E5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9</w:t>
        </w:r>
        <w:r>
          <w:fldChar w:fldCharType="end"/>
        </w:r>
      </w:p>
    </w:sdtContent>
  </w:sdt>
  <w:p w:rsidR="00F010A7" w:rsidRDefault="00F010A7">
    <w:pPr>
      <w:pStyle w:val="a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49E5" w:rsidRDefault="004E49E5">
      <w:r>
        <w:separator/>
      </w:r>
    </w:p>
  </w:footnote>
  <w:footnote w:type="continuationSeparator" w:id="0">
    <w:p w:rsidR="004E49E5" w:rsidRDefault="004E49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ADD89FBD"/>
    <w:multiLevelType w:val="singleLevel"/>
    <w:tmpl w:val="ADD89FBD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136B2341"/>
    <w:multiLevelType w:val="multilevel"/>
    <w:tmpl w:val="136B2341"/>
    <w:lvl w:ilvl="0">
      <w:start w:val="1"/>
      <w:numFmt w:val="decimal"/>
      <w:lvlText w:val="%1."/>
      <w:lvlJc w:val="left"/>
      <w:pPr>
        <w:ind w:left="927" w:hanging="360"/>
      </w:pPr>
      <w:rPr>
        <w:rFonts w:eastAsia="Helvetica" w:hint="default"/>
        <w:b/>
        <w:i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4400AC4"/>
    <w:multiLevelType w:val="multilevel"/>
    <w:tmpl w:val="14400A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9D0BB3"/>
    <w:multiLevelType w:val="multilevel"/>
    <w:tmpl w:val="149D0BB3"/>
    <w:lvl w:ilvl="0">
      <w:start w:val="1"/>
      <w:numFmt w:val="upperRoman"/>
      <w:lvlText w:val="%1."/>
      <w:lvlJc w:val="left"/>
      <w:pPr>
        <w:ind w:left="3698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4058" w:hanging="360"/>
      </w:pPr>
    </w:lvl>
    <w:lvl w:ilvl="2">
      <w:start w:val="1"/>
      <w:numFmt w:val="lowerRoman"/>
      <w:lvlText w:val="%3."/>
      <w:lvlJc w:val="right"/>
      <w:pPr>
        <w:ind w:left="4778" w:hanging="180"/>
      </w:pPr>
    </w:lvl>
    <w:lvl w:ilvl="3">
      <w:start w:val="1"/>
      <w:numFmt w:val="decimal"/>
      <w:lvlText w:val="%4."/>
      <w:lvlJc w:val="left"/>
      <w:pPr>
        <w:ind w:left="5498" w:hanging="360"/>
      </w:pPr>
    </w:lvl>
    <w:lvl w:ilvl="4">
      <w:start w:val="1"/>
      <w:numFmt w:val="lowerLetter"/>
      <w:lvlText w:val="%5."/>
      <w:lvlJc w:val="left"/>
      <w:pPr>
        <w:ind w:left="6218" w:hanging="360"/>
      </w:pPr>
    </w:lvl>
    <w:lvl w:ilvl="5">
      <w:start w:val="1"/>
      <w:numFmt w:val="lowerRoman"/>
      <w:lvlText w:val="%6."/>
      <w:lvlJc w:val="right"/>
      <w:pPr>
        <w:ind w:left="6938" w:hanging="180"/>
      </w:pPr>
    </w:lvl>
    <w:lvl w:ilvl="6">
      <w:start w:val="1"/>
      <w:numFmt w:val="decimal"/>
      <w:lvlText w:val="%7."/>
      <w:lvlJc w:val="left"/>
      <w:pPr>
        <w:ind w:left="7658" w:hanging="360"/>
      </w:pPr>
    </w:lvl>
    <w:lvl w:ilvl="7">
      <w:start w:val="1"/>
      <w:numFmt w:val="lowerLetter"/>
      <w:lvlText w:val="%8."/>
      <w:lvlJc w:val="left"/>
      <w:pPr>
        <w:ind w:left="8378" w:hanging="360"/>
      </w:pPr>
    </w:lvl>
    <w:lvl w:ilvl="8">
      <w:start w:val="1"/>
      <w:numFmt w:val="lowerRoman"/>
      <w:lvlText w:val="%9."/>
      <w:lvlJc w:val="right"/>
      <w:pPr>
        <w:ind w:left="9098" w:hanging="180"/>
      </w:pPr>
    </w:lvl>
  </w:abstractNum>
  <w:abstractNum w:abstractNumId="4" w15:restartNumberingAfterBreak="0">
    <w:nsid w:val="3ED820D5"/>
    <w:multiLevelType w:val="multilevel"/>
    <w:tmpl w:val="3ED820D5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  <w:b/>
        <w:i/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C987CE1"/>
    <w:multiLevelType w:val="multilevel"/>
    <w:tmpl w:val="5C987CE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1D4048"/>
    <w:multiLevelType w:val="multilevel"/>
    <w:tmpl w:val="5E1D4048"/>
    <w:lvl w:ilvl="0">
      <w:start w:val="1"/>
      <w:numFmt w:val="decimal"/>
      <w:lvlText w:val="%1."/>
      <w:lvlJc w:val="left"/>
      <w:pPr>
        <w:ind w:left="1143" w:hanging="360"/>
      </w:pPr>
      <w:rPr>
        <w:rFonts w:eastAsia="Helvetica" w:hint="default"/>
        <w:b/>
        <w:i/>
      </w:rPr>
    </w:lvl>
    <w:lvl w:ilvl="1">
      <w:start w:val="1"/>
      <w:numFmt w:val="lowerLetter"/>
      <w:lvlText w:val="%2."/>
      <w:lvlJc w:val="left"/>
      <w:pPr>
        <w:ind w:left="1863" w:hanging="360"/>
      </w:pPr>
    </w:lvl>
    <w:lvl w:ilvl="2">
      <w:start w:val="1"/>
      <w:numFmt w:val="lowerRoman"/>
      <w:lvlText w:val="%3."/>
      <w:lvlJc w:val="right"/>
      <w:pPr>
        <w:ind w:left="2583" w:hanging="180"/>
      </w:pPr>
    </w:lvl>
    <w:lvl w:ilvl="3">
      <w:start w:val="1"/>
      <w:numFmt w:val="decimal"/>
      <w:lvlText w:val="%4."/>
      <w:lvlJc w:val="left"/>
      <w:pPr>
        <w:ind w:left="3303" w:hanging="360"/>
      </w:pPr>
    </w:lvl>
    <w:lvl w:ilvl="4">
      <w:start w:val="1"/>
      <w:numFmt w:val="lowerLetter"/>
      <w:lvlText w:val="%5."/>
      <w:lvlJc w:val="left"/>
      <w:pPr>
        <w:ind w:left="4023" w:hanging="360"/>
      </w:pPr>
    </w:lvl>
    <w:lvl w:ilvl="5">
      <w:start w:val="1"/>
      <w:numFmt w:val="lowerRoman"/>
      <w:lvlText w:val="%6."/>
      <w:lvlJc w:val="right"/>
      <w:pPr>
        <w:ind w:left="4743" w:hanging="180"/>
      </w:pPr>
    </w:lvl>
    <w:lvl w:ilvl="6">
      <w:start w:val="1"/>
      <w:numFmt w:val="decimal"/>
      <w:lvlText w:val="%7."/>
      <w:lvlJc w:val="left"/>
      <w:pPr>
        <w:ind w:left="5463" w:hanging="360"/>
      </w:pPr>
    </w:lvl>
    <w:lvl w:ilvl="7">
      <w:start w:val="1"/>
      <w:numFmt w:val="lowerLetter"/>
      <w:lvlText w:val="%8."/>
      <w:lvlJc w:val="left"/>
      <w:pPr>
        <w:ind w:left="6183" w:hanging="360"/>
      </w:pPr>
    </w:lvl>
    <w:lvl w:ilvl="8">
      <w:start w:val="1"/>
      <w:numFmt w:val="lowerRoman"/>
      <w:lvlText w:val="%9."/>
      <w:lvlJc w:val="right"/>
      <w:pPr>
        <w:ind w:left="6903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3F22"/>
    <w:rsid w:val="00007B72"/>
    <w:rsid w:val="00012BC5"/>
    <w:rsid w:val="00026C6F"/>
    <w:rsid w:val="00045F80"/>
    <w:rsid w:val="00051FB5"/>
    <w:rsid w:val="000F388C"/>
    <w:rsid w:val="000F7D69"/>
    <w:rsid w:val="00114C1F"/>
    <w:rsid w:val="00115306"/>
    <w:rsid w:val="00131956"/>
    <w:rsid w:val="00146090"/>
    <w:rsid w:val="001701F2"/>
    <w:rsid w:val="00183718"/>
    <w:rsid w:val="001B568C"/>
    <w:rsid w:val="001D596E"/>
    <w:rsid w:val="00204A88"/>
    <w:rsid w:val="002164E5"/>
    <w:rsid w:val="002A0704"/>
    <w:rsid w:val="002C5DA7"/>
    <w:rsid w:val="00337DF8"/>
    <w:rsid w:val="003C268C"/>
    <w:rsid w:val="003C5E7A"/>
    <w:rsid w:val="003D4B0F"/>
    <w:rsid w:val="00406FF1"/>
    <w:rsid w:val="00410A06"/>
    <w:rsid w:val="004212E2"/>
    <w:rsid w:val="004454BD"/>
    <w:rsid w:val="00475B16"/>
    <w:rsid w:val="004C6661"/>
    <w:rsid w:val="004D396E"/>
    <w:rsid w:val="004E49E5"/>
    <w:rsid w:val="005057B9"/>
    <w:rsid w:val="0055314A"/>
    <w:rsid w:val="005B0385"/>
    <w:rsid w:val="005E3624"/>
    <w:rsid w:val="00622109"/>
    <w:rsid w:val="006A1A94"/>
    <w:rsid w:val="006E13FC"/>
    <w:rsid w:val="006F5B93"/>
    <w:rsid w:val="00705EB7"/>
    <w:rsid w:val="0071066A"/>
    <w:rsid w:val="00736C94"/>
    <w:rsid w:val="007600E0"/>
    <w:rsid w:val="0077284A"/>
    <w:rsid w:val="00785699"/>
    <w:rsid w:val="007B5483"/>
    <w:rsid w:val="008106A8"/>
    <w:rsid w:val="00876ABB"/>
    <w:rsid w:val="00877DF1"/>
    <w:rsid w:val="00891732"/>
    <w:rsid w:val="008C1405"/>
    <w:rsid w:val="008C5D81"/>
    <w:rsid w:val="008C6123"/>
    <w:rsid w:val="008D0479"/>
    <w:rsid w:val="00901511"/>
    <w:rsid w:val="00910948"/>
    <w:rsid w:val="00951FA7"/>
    <w:rsid w:val="00975ABD"/>
    <w:rsid w:val="009877D0"/>
    <w:rsid w:val="009B6A02"/>
    <w:rsid w:val="009D37E0"/>
    <w:rsid w:val="009D4A7D"/>
    <w:rsid w:val="00A33C68"/>
    <w:rsid w:val="00A53DCE"/>
    <w:rsid w:val="00A74F4B"/>
    <w:rsid w:val="00AE0735"/>
    <w:rsid w:val="00AE4F3D"/>
    <w:rsid w:val="00B06A8B"/>
    <w:rsid w:val="00B76C63"/>
    <w:rsid w:val="00B93F23"/>
    <w:rsid w:val="00BD25CE"/>
    <w:rsid w:val="00BF11A1"/>
    <w:rsid w:val="00C04FC8"/>
    <w:rsid w:val="00C17CC9"/>
    <w:rsid w:val="00C9303C"/>
    <w:rsid w:val="00C932F5"/>
    <w:rsid w:val="00CC02AD"/>
    <w:rsid w:val="00CC22F0"/>
    <w:rsid w:val="00CC44E9"/>
    <w:rsid w:val="00CE1EB4"/>
    <w:rsid w:val="00D05F88"/>
    <w:rsid w:val="00D354D9"/>
    <w:rsid w:val="00D4038B"/>
    <w:rsid w:val="00D553D0"/>
    <w:rsid w:val="00D802F2"/>
    <w:rsid w:val="00D95458"/>
    <w:rsid w:val="00DC555F"/>
    <w:rsid w:val="00E37AF4"/>
    <w:rsid w:val="00E7147F"/>
    <w:rsid w:val="00EA1153"/>
    <w:rsid w:val="00EA558C"/>
    <w:rsid w:val="00EE6269"/>
    <w:rsid w:val="00EE7C9E"/>
    <w:rsid w:val="00F010A7"/>
    <w:rsid w:val="00F1616D"/>
    <w:rsid w:val="00F45037"/>
    <w:rsid w:val="00F5480A"/>
    <w:rsid w:val="00F70D33"/>
    <w:rsid w:val="00F73F22"/>
    <w:rsid w:val="00F9305A"/>
    <w:rsid w:val="00F96216"/>
    <w:rsid w:val="00F96AE2"/>
    <w:rsid w:val="00FB0069"/>
    <w:rsid w:val="00FD3E74"/>
    <w:rsid w:val="00FE7276"/>
    <w:rsid w:val="00FE7DE5"/>
    <w:rsid w:val="04C45E13"/>
    <w:rsid w:val="06556509"/>
    <w:rsid w:val="066E1991"/>
    <w:rsid w:val="084A0FC2"/>
    <w:rsid w:val="08C968B3"/>
    <w:rsid w:val="106B2711"/>
    <w:rsid w:val="259067DA"/>
    <w:rsid w:val="33DA018F"/>
    <w:rsid w:val="516E390E"/>
    <w:rsid w:val="53CA681C"/>
    <w:rsid w:val="662324F5"/>
    <w:rsid w:val="6AAB3B2B"/>
    <w:rsid w:val="713462AA"/>
    <w:rsid w:val="74B66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C2342"/>
  <w15:docId w15:val="{C644D9E9-93B9-45EC-B1E2-0283BEC18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paragraph" w:styleId="1">
    <w:name w:val="heading 1"/>
    <w:basedOn w:val="a"/>
    <w:link w:val="10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pPr>
      <w:keepNext/>
      <w:spacing w:line="360" w:lineRule="auto"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  <w:sz w:val="28"/>
    </w:rPr>
  </w:style>
  <w:style w:type="paragraph" w:styleId="4">
    <w:name w:val="heading 4"/>
    <w:basedOn w:val="a"/>
    <w:next w:val="a"/>
    <w:link w:val="40"/>
    <w:qFormat/>
    <w:pPr>
      <w:keepNext/>
      <w:jc w:val="right"/>
      <w:outlineLvl w:val="3"/>
    </w:pPr>
    <w:rPr>
      <w:b/>
      <w:bCs/>
      <w:sz w:val="32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i/>
      <w:iCs/>
      <w:sz w:val="28"/>
    </w:rPr>
  </w:style>
  <w:style w:type="paragraph" w:styleId="6">
    <w:name w:val="heading 6"/>
    <w:basedOn w:val="a"/>
    <w:next w:val="a"/>
    <w:link w:val="60"/>
    <w:qFormat/>
    <w:pPr>
      <w:keepNext/>
      <w:jc w:val="center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qFormat/>
    <w:pPr>
      <w:keepNext/>
      <w:outlineLvl w:val="6"/>
    </w:pPr>
    <w:rPr>
      <w:i/>
      <w:iCs/>
      <w:sz w:val="28"/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semiHidden/>
    <w:qFormat/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semiHidden/>
    <w:qFormat/>
    <w:pPr>
      <w:jc w:val="both"/>
    </w:pPr>
    <w:rPr>
      <w:sz w:val="28"/>
    </w:rPr>
  </w:style>
  <w:style w:type="paragraph" w:styleId="a6">
    <w:name w:val="header"/>
    <w:basedOn w:val="a"/>
    <w:link w:val="a7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8">
    <w:name w:val="Body Text"/>
    <w:basedOn w:val="a"/>
    <w:link w:val="a9"/>
    <w:semiHidden/>
    <w:qFormat/>
    <w:pPr>
      <w:spacing w:line="360" w:lineRule="auto"/>
    </w:pPr>
    <w:rPr>
      <w:sz w:val="28"/>
    </w:rPr>
  </w:style>
  <w:style w:type="paragraph" w:styleId="aa">
    <w:name w:val="footer"/>
    <w:basedOn w:val="a"/>
    <w:link w:val="ab"/>
    <w:uiPriority w:val="99"/>
    <w:qFormat/>
    <w:pPr>
      <w:tabs>
        <w:tab w:val="center" w:pos="4677"/>
        <w:tab w:val="right" w:pos="9355"/>
      </w:tabs>
    </w:pPr>
  </w:style>
  <w:style w:type="paragraph" w:styleId="ac">
    <w:name w:val="Normal (Web)"/>
    <w:basedOn w:val="a"/>
    <w:uiPriority w:val="99"/>
    <w:semiHidden/>
    <w:unhideWhenUsed/>
    <w:qFormat/>
    <w:pPr>
      <w:spacing w:before="100" w:beforeAutospacing="1" w:after="100" w:afterAutospacing="1"/>
    </w:pPr>
  </w:style>
  <w:style w:type="table" w:styleId="ad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character" w:customStyle="1" w:styleId="70">
    <w:name w:val="Заголовок 7 Знак"/>
    <w:basedOn w:val="a0"/>
    <w:link w:val="7"/>
    <w:qFormat/>
    <w:rPr>
      <w:rFonts w:ascii="Times New Roman" w:eastAsia="Times New Roman" w:hAnsi="Times New Roman" w:cs="Times New Roman"/>
      <w:i/>
      <w:iCs/>
      <w:sz w:val="28"/>
      <w:szCs w:val="24"/>
      <w:u w:val="single"/>
      <w:lang w:eastAsia="ru-RU"/>
    </w:rPr>
  </w:style>
  <w:style w:type="character" w:customStyle="1" w:styleId="80">
    <w:name w:val="Заголовок 8 Знак"/>
    <w:basedOn w:val="a0"/>
    <w:link w:val="8"/>
    <w:qFormat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a9">
    <w:name w:val="Основной текст Знак"/>
    <w:basedOn w:val="a0"/>
    <w:link w:val="a8"/>
    <w:semiHidden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 Spacing"/>
    <w:link w:val="af"/>
    <w:uiPriority w:val="1"/>
    <w:qFormat/>
    <w:pPr>
      <w:widowControl w:val="0"/>
    </w:pPr>
    <w:rPr>
      <w:rFonts w:ascii="Courier New" w:eastAsia="Times New Roman" w:hAnsi="Courier New" w:cs="Courier New"/>
      <w:color w:val="000000"/>
      <w:sz w:val="24"/>
      <w:szCs w:val="24"/>
    </w:rPr>
  </w:style>
  <w:style w:type="paragraph" w:customStyle="1" w:styleId="Body1">
    <w:name w:val="Body 1"/>
    <w:link w:val="Body10"/>
    <w:qFormat/>
    <w:rPr>
      <w:rFonts w:ascii="Helvetica" w:eastAsia="ヒラギノ角ゴ Pro W3" w:hAnsi="Helvetica"/>
      <w:color w:val="000000"/>
      <w:sz w:val="24"/>
      <w:lang w:val="en-US"/>
    </w:rPr>
  </w:style>
  <w:style w:type="character" w:customStyle="1" w:styleId="Body10">
    <w:name w:val="Body 1 Знак"/>
    <w:basedOn w:val="a0"/>
    <w:link w:val="Body1"/>
    <w:qFormat/>
    <w:locked/>
    <w:rPr>
      <w:rFonts w:ascii="Helvetica" w:eastAsia="ヒラギノ角ゴ Pro W3" w:hAnsi="Helvetica" w:cs="Times New Roman"/>
      <w:color w:val="000000"/>
      <w:sz w:val="24"/>
      <w:szCs w:val="20"/>
      <w:lang w:val="en-US"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462" w:lineRule="exact"/>
      <w:ind w:firstLine="686"/>
      <w:jc w:val="both"/>
    </w:pPr>
  </w:style>
  <w:style w:type="character" w:customStyle="1" w:styleId="FontStyle16">
    <w:name w:val="Font Style16"/>
    <w:qFormat/>
    <w:rPr>
      <w:rFonts w:ascii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34"/>
    <w:qFormat/>
    <w:pPr>
      <w:spacing w:after="200"/>
      <w:ind w:left="72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2">
    <w:name w:val="c2"/>
    <w:basedOn w:val="a"/>
    <w:qFormat/>
    <w:pPr>
      <w:spacing w:before="90" w:after="90"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Без интервала Знак"/>
    <w:link w:val="ae"/>
    <w:uiPriority w:val="1"/>
    <w:qFormat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docdata">
    <w:name w:val="docdata"/>
    <w:basedOn w:val="a"/>
    <w:qFormat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167857-4139-498C-BFA4-4FE82EE7F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3889</Words>
  <Characters>22173</Characters>
  <Application>Microsoft Office Word</Application>
  <DocSecurity>0</DocSecurity>
  <Lines>184</Lines>
  <Paragraphs>52</Paragraphs>
  <ScaleCrop>false</ScaleCrop>
  <Company>META</Company>
  <LinksUpToDate>false</LinksUpToDate>
  <CharactersWithSpaces>26010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USER</cp:lastModifiedBy>
  <cp:revision>7</cp:revision>
  <cp:lastPrinted>2021-01-18T12:24:00Z</cp:lastPrinted>
  <dcterms:created xsi:type="dcterms:W3CDTF">2026-06-04T09:35:00Z</dcterms:created>
  <dcterms:modified xsi:type="dcterms:W3CDTF">2026-08-11T12:33:00Z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474FC1CC44D1450C9B9B5928657B60FB_13</vt:lpwstr>
  </property>
</Properties>
</file>