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A38" w:rsidRDefault="00375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</w:pPr>
    </w:p>
    <w:p w:rsidR="00375A38" w:rsidRDefault="0069237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>ДЕПАРТАМЕНТ КУЛЬТУРЫ ГОРОДА МОСКВЫ</w:t>
      </w:r>
    </w:p>
    <w:p w:rsidR="00375A38" w:rsidRDefault="0069237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Государственное бюджетное учреждение дополнительного образования города Москвы «Детская музыкальная школа №42»</w:t>
      </w:r>
    </w:p>
    <w:p w:rsidR="00375A38" w:rsidRDefault="0069237B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</w:p>
    <w:p w:rsidR="00375A38" w:rsidRDefault="006923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             </w:t>
      </w:r>
    </w:p>
    <w:p w:rsidR="00375A38" w:rsidRDefault="00375A38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n-US" w:bidi="en-US"/>
        </w:rPr>
      </w:pPr>
    </w:p>
    <w:p w:rsidR="00375A38" w:rsidRDefault="00375A3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</w:pPr>
    </w:p>
    <w:p w:rsidR="00375A38" w:rsidRDefault="006923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                                                            УТВЕРЖДЕНО</w:t>
      </w:r>
    </w:p>
    <w:p w:rsidR="00375A38" w:rsidRDefault="006923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Педагогическим советом                                                       Приказом</w:t>
      </w:r>
    </w:p>
    <w:p w:rsidR="00375A38" w:rsidRDefault="006923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ГБУДО г. Москвы «ДМШ №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42»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ГБУДО г. Москвы «ДМШ № 42»</w:t>
      </w:r>
    </w:p>
    <w:p w:rsidR="00375A38" w:rsidRDefault="006923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 №</w:t>
      </w:r>
      <w:r w:rsidR="00125E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26.05.2026                                       </w:t>
      </w:r>
      <w:r w:rsidR="00125E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от </w:t>
      </w:r>
      <w:proofErr w:type="gramStart"/>
      <w:r w:rsidR="00125ED9">
        <w:rPr>
          <w:rFonts w:ascii="Times New Roman" w:eastAsia="Times New Roman" w:hAnsi="Times New Roman" w:cs="Times New Roman"/>
          <w:color w:val="000000"/>
          <w:sz w:val="24"/>
          <w:szCs w:val="24"/>
        </w:rPr>
        <w:t>10.08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.2026  №</w:t>
      </w:r>
      <w:proofErr w:type="gramEnd"/>
      <w:r w:rsidR="00125E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118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/ОД                 </w:t>
      </w:r>
    </w:p>
    <w:p w:rsidR="00375A38" w:rsidRDefault="006923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</w:p>
    <w:p w:rsidR="00375A38" w:rsidRDefault="00375A38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5A38" w:rsidRDefault="00375A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375A38" w:rsidRDefault="00375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375A38" w:rsidRDefault="00375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375A38" w:rsidRDefault="00375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375A38" w:rsidRDefault="00375A3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5A38" w:rsidRDefault="006923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ДОПОЛНИТЕЛЬНАЯ ОБЩЕРАЗВИВАЮЩАЯ</w:t>
      </w:r>
    </w:p>
    <w:p w:rsidR="00375A38" w:rsidRDefault="006923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ОБЩЕОБРАЗОВАТЕЛЬНАЯ ПРОГРАММА </w:t>
      </w:r>
    </w:p>
    <w:p w:rsidR="00375A38" w:rsidRDefault="006923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ОБЛАСТИ МУЗЫКАЛЬНОГО ИСКУССТВА</w:t>
      </w:r>
    </w:p>
    <w:p w:rsidR="00375A38" w:rsidRDefault="006923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«ФОРТЕПИАНО»</w:t>
      </w:r>
    </w:p>
    <w:p w:rsidR="00375A38" w:rsidRDefault="00375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375A38" w:rsidRDefault="006923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срок обучения 3, 5, 7 лет </w:t>
      </w:r>
    </w:p>
    <w:p w:rsidR="00375A38" w:rsidRDefault="00375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375A38" w:rsidRDefault="00375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375A38" w:rsidRDefault="00375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375A38" w:rsidRDefault="00375A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375A38" w:rsidRPr="00125ED9" w:rsidRDefault="0069237B" w:rsidP="00125E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125ED9">
        <w:rPr>
          <w:rFonts w:ascii="Times New Roman" w:eastAsia="Times New Roman" w:hAnsi="Times New Roman" w:cs="Times New Roman"/>
          <w:sz w:val="28"/>
          <w:szCs w:val="24"/>
        </w:rPr>
        <w:t>Первый уровень – 1 - 3 класс</w:t>
      </w:r>
    </w:p>
    <w:p w:rsidR="00375A38" w:rsidRPr="00125ED9" w:rsidRDefault="0069237B" w:rsidP="00125E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125ED9">
        <w:rPr>
          <w:rFonts w:ascii="Times New Roman" w:eastAsia="Times New Roman" w:hAnsi="Times New Roman" w:cs="Times New Roman"/>
          <w:sz w:val="28"/>
          <w:szCs w:val="24"/>
        </w:rPr>
        <w:t xml:space="preserve">Второй </w:t>
      </w:r>
      <w:r w:rsidR="00125ED9" w:rsidRPr="00125ED9">
        <w:rPr>
          <w:rFonts w:ascii="Times New Roman" w:eastAsia="Times New Roman" w:hAnsi="Times New Roman" w:cs="Times New Roman"/>
          <w:sz w:val="28"/>
          <w:szCs w:val="24"/>
        </w:rPr>
        <w:t xml:space="preserve">уровень </w:t>
      </w:r>
      <w:r w:rsidRPr="00125ED9">
        <w:rPr>
          <w:rFonts w:ascii="Times New Roman" w:eastAsia="Times New Roman" w:hAnsi="Times New Roman" w:cs="Times New Roman"/>
          <w:sz w:val="28"/>
          <w:szCs w:val="24"/>
        </w:rPr>
        <w:t>– 4 - 5 класс</w:t>
      </w:r>
    </w:p>
    <w:p w:rsidR="00375A38" w:rsidRPr="00125ED9" w:rsidRDefault="0069237B" w:rsidP="00125E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125ED9">
        <w:rPr>
          <w:rFonts w:ascii="Times New Roman" w:eastAsia="Times New Roman" w:hAnsi="Times New Roman" w:cs="Times New Roman"/>
          <w:sz w:val="28"/>
          <w:szCs w:val="24"/>
        </w:rPr>
        <w:t>Третий уровень – 5 - 7 класс</w:t>
      </w:r>
    </w:p>
    <w:p w:rsidR="00375A38" w:rsidRDefault="00375A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5A38" w:rsidRDefault="00375A38">
      <w:pPr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5A38" w:rsidRDefault="00375A38">
      <w:pPr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5A38" w:rsidRDefault="0069237B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Составитель Салихова Л.Ш.</w:t>
      </w:r>
    </w:p>
    <w:p w:rsidR="00375A38" w:rsidRDefault="0069237B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заведующая отделом</w:t>
      </w:r>
    </w:p>
    <w:p w:rsidR="00375A38" w:rsidRDefault="0069237B">
      <w:pPr>
        <w:wordWrap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«Фортепиано»</w:t>
      </w:r>
    </w:p>
    <w:p w:rsidR="00375A38" w:rsidRDefault="0069237B">
      <w:pPr>
        <w:wordWrap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ГБУДО г. Москвы «ДМШ №42</w:t>
      </w:r>
    </w:p>
    <w:p w:rsidR="00375A38" w:rsidRDefault="00375A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5A38" w:rsidRDefault="00375A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5A38" w:rsidRDefault="00375A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5ED9" w:rsidRDefault="00125E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5ED9" w:rsidRDefault="00125E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5ED9" w:rsidRDefault="00125E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5A38" w:rsidRDefault="0069237B">
      <w:pPr>
        <w:spacing w:after="0" w:line="240" w:lineRule="auto"/>
        <w:ind w:firstLineChars="1200" w:firstLine="337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  <w:t xml:space="preserve">Москва 2026 г. </w:t>
      </w:r>
    </w:p>
    <w:p w:rsidR="00375A38" w:rsidRDefault="00375A38">
      <w:pPr>
        <w:spacing w:after="0" w:line="240" w:lineRule="auto"/>
        <w:ind w:firstLineChars="1200" w:firstLine="337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</w:pPr>
    </w:p>
    <w:p w:rsidR="00375A38" w:rsidRDefault="00375A38">
      <w:pPr>
        <w:spacing w:after="0" w:line="240" w:lineRule="auto"/>
        <w:ind w:firstLineChars="1200" w:firstLine="337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</w:pPr>
    </w:p>
    <w:p w:rsidR="00375A38" w:rsidRDefault="00375A38">
      <w:pPr>
        <w:spacing w:after="0" w:line="240" w:lineRule="auto"/>
        <w:ind w:firstLineChars="1200" w:firstLine="337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</w:pPr>
    </w:p>
    <w:p w:rsidR="00375A38" w:rsidRDefault="00375A38">
      <w:pPr>
        <w:spacing w:after="0" w:line="240" w:lineRule="auto"/>
        <w:ind w:firstLineChars="1200" w:firstLine="337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</w:pPr>
    </w:p>
    <w:p w:rsidR="00375A38" w:rsidRDefault="00375A38">
      <w:pPr>
        <w:spacing w:after="0" w:line="240" w:lineRule="auto"/>
        <w:ind w:firstLineChars="1200" w:firstLine="337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</w:pPr>
    </w:p>
    <w:p w:rsidR="00375A38" w:rsidRDefault="00375A38">
      <w:pPr>
        <w:spacing w:after="0" w:line="240" w:lineRule="auto"/>
        <w:ind w:firstLineChars="1200" w:firstLine="337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</w:pPr>
    </w:p>
    <w:p w:rsidR="00375A38" w:rsidRDefault="00375A38">
      <w:pPr>
        <w:spacing w:after="0" w:line="240" w:lineRule="auto"/>
        <w:ind w:firstLineChars="1200" w:firstLine="337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 w:bidi="en-US"/>
        </w:rPr>
      </w:pPr>
    </w:p>
    <w:p w:rsidR="00375A38" w:rsidRDefault="00375A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125ED9" w:rsidRDefault="00125E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:rsidR="00375A38" w:rsidRDefault="006923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Структура программы</w:t>
      </w:r>
    </w:p>
    <w:p w:rsidR="00375A38" w:rsidRDefault="00375A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75A38" w:rsidRDefault="0069237B">
      <w:pPr>
        <w:pStyle w:val="a7"/>
        <w:widowControl w:val="0"/>
        <w:spacing w:before="0" w:beforeAutospacing="0" w:after="0" w:afterAutospacing="0" w:line="360" w:lineRule="auto"/>
        <w:jc w:val="both"/>
      </w:pPr>
      <w:r>
        <w:rPr>
          <w:color w:val="000000"/>
          <w:sz w:val="28"/>
          <w:szCs w:val="28"/>
        </w:rPr>
        <w:t>1.     Пояснительная записка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:rsidR="00375A38" w:rsidRDefault="0069237B">
      <w:pPr>
        <w:pStyle w:val="a7"/>
        <w:spacing w:before="0" w:beforeAutospacing="0" w:after="0" w:afterAutospacing="0"/>
        <w:ind w:firstLine="560"/>
        <w:jc w:val="both"/>
      </w:pPr>
      <w:r>
        <w:rPr>
          <w:color w:val="000000"/>
          <w:sz w:val="28"/>
          <w:szCs w:val="28"/>
        </w:rPr>
        <w:t> </w:t>
      </w:r>
      <w:r>
        <w:rPr>
          <w:i/>
          <w:iCs/>
          <w:color w:val="000000"/>
          <w:sz w:val="28"/>
          <w:szCs w:val="28"/>
        </w:rPr>
        <w:t>- Характеристика программы, её место и роль в образовательном процессе</w:t>
      </w:r>
    </w:p>
    <w:p w:rsidR="00375A38" w:rsidRDefault="0069237B">
      <w:pPr>
        <w:pStyle w:val="a7"/>
        <w:spacing w:before="0" w:beforeAutospacing="0" w:after="0" w:afterAutospacing="0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         -  Цели и задачи программы</w:t>
      </w:r>
      <w:r>
        <w:rPr>
          <w:i/>
          <w:iCs/>
          <w:color w:val="000000"/>
          <w:sz w:val="28"/>
          <w:szCs w:val="28"/>
        </w:rPr>
        <w:br/>
        <w:t> </w:t>
      </w:r>
      <w:r>
        <w:rPr>
          <w:b/>
          <w:bCs/>
          <w:i/>
          <w:iCs/>
          <w:color w:val="000000"/>
          <w:sz w:val="28"/>
          <w:szCs w:val="28"/>
        </w:rPr>
        <w:t xml:space="preserve">         </w:t>
      </w:r>
      <w:r>
        <w:rPr>
          <w:i/>
          <w:iCs/>
          <w:color w:val="000000"/>
          <w:sz w:val="28"/>
          <w:szCs w:val="28"/>
        </w:rPr>
        <w:t>- Срок реализации программы</w:t>
      </w:r>
    </w:p>
    <w:p w:rsidR="00375A38" w:rsidRDefault="0069237B">
      <w:pPr>
        <w:pStyle w:val="a7"/>
        <w:numPr>
          <w:ilvl w:val="0"/>
          <w:numId w:val="1"/>
        </w:numPr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Планируемые результаты освоения обучающимися образовательной программы. </w:t>
      </w:r>
    </w:p>
    <w:p w:rsidR="00375A38" w:rsidRDefault="0069237B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Система и критерии оценок промежуточной и итоговой аттестации результатов освоения обучающимися образовательной программы. </w:t>
      </w:r>
    </w:p>
    <w:p w:rsidR="00375A38" w:rsidRDefault="0069237B">
      <w:pPr>
        <w:pStyle w:val="a7"/>
        <w:widowControl w:val="0"/>
        <w:numPr>
          <w:ilvl w:val="0"/>
          <w:numId w:val="1"/>
        </w:numPr>
        <w:tabs>
          <w:tab w:val="left" w:pos="567"/>
        </w:tabs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     Программа творческой, методической и культурно - просветительской   деятельности</w:t>
      </w:r>
    </w:p>
    <w:p w:rsidR="00375A38" w:rsidRDefault="0069237B">
      <w:pPr>
        <w:pStyle w:val="a7"/>
        <w:widowControl w:val="0"/>
        <w:tabs>
          <w:tab w:val="left" w:pos="567"/>
        </w:tabs>
        <w:spacing w:before="0" w:beforeAutospacing="0" w:after="0" w:afterAutospacing="0"/>
        <w:ind w:left="560" w:hanging="560"/>
      </w:pPr>
      <w:r>
        <w:rPr>
          <w:i/>
          <w:iCs/>
          <w:color w:val="000000"/>
          <w:sz w:val="28"/>
          <w:szCs w:val="28"/>
        </w:rPr>
        <w:t>        -Методические рекомендации педагогическим работникам для реализации программы</w:t>
      </w:r>
    </w:p>
    <w:p w:rsidR="00375A38" w:rsidRDefault="0069237B">
      <w:pPr>
        <w:pStyle w:val="a7"/>
        <w:widowControl w:val="0"/>
        <w:tabs>
          <w:tab w:val="left" w:pos="567"/>
        </w:tabs>
        <w:spacing w:before="0" w:beforeAutospacing="0" w:after="0" w:afterAutospacing="0"/>
        <w:ind w:left="560" w:hanging="560"/>
        <w:rPr>
          <w:b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       - Методические рекомендации по организации самостоятельной работы обучающихся</w:t>
      </w:r>
    </w:p>
    <w:p w:rsidR="00375A38" w:rsidRPr="00247D4D" w:rsidRDefault="0069237B" w:rsidP="00247D4D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Учебный план </w:t>
      </w:r>
    </w:p>
    <w:p w:rsidR="00375A38" w:rsidRDefault="0069237B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Перечень программ учебных предметов: </w:t>
      </w:r>
    </w:p>
    <w:p w:rsidR="00375A38" w:rsidRDefault="00375A3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375A38" w:rsidRDefault="0069237B">
      <w:pPr>
        <w:autoSpaceDE w:val="0"/>
        <w:autoSpaceDN w:val="0"/>
        <w:adjustRightInd w:val="0"/>
        <w:ind w:firstLine="360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Cs/>
          <w:color w:val="000000"/>
          <w:sz w:val="28"/>
          <w:szCs w:val="28"/>
        </w:rPr>
        <w:t>ПО.01.</w:t>
      </w:r>
      <w:r>
        <w:rPr>
          <w:b/>
        </w:rPr>
        <w:t xml:space="preserve"> </w:t>
      </w:r>
      <w:r>
        <w:rPr>
          <w:rFonts w:ascii="Times New Roman" w:hAnsi="Times New Roman"/>
          <w:b/>
          <w:bCs/>
          <w:iCs/>
          <w:color w:val="000000"/>
          <w:sz w:val="28"/>
          <w:szCs w:val="28"/>
        </w:rPr>
        <w:t>Учебные предметы исполнительской подготовки:</w:t>
      </w:r>
    </w:p>
    <w:p w:rsidR="00375A38" w:rsidRDefault="0069237B">
      <w:pPr>
        <w:autoSpaceDE w:val="0"/>
        <w:autoSpaceDN w:val="0"/>
        <w:adjustRightInd w:val="0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ПО.01.УП.01 «Специальный инструмент» </w:t>
      </w:r>
    </w:p>
    <w:p w:rsidR="00375A38" w:rsidRDefault="0069237B" w:rsidP="00247D4D">
      <w:pPr>
        <w:autoSpaceDE w:val="0"/>
        <w:autoSpaceDN w:val="0"/>
        <w:adjustRightInd w:val="0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ПО.01.УП.02 Коллективное музицирование (Хоровое пение)</w:t>
      </w:r>
    </w:p>
    <w:p w:rsidR="00375A38" w:rsidRDefault="0069237B">
      <w:pPr>
        <w:autoSpaceDE w:val="0"/>
        <w:autoSpaceDN w:val="0"/>
        <w:adjustRightInd w:val="0"/>
        <w:ind w:firstLine="36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ПО.02. Теория и история музыки </w:t>
      </w:r>
    </w:p>
    <w:p w:rsidR="00375A38" w:rsidRDefault="0069237B">
      <w:pPr>
        <w:autoSpaceDE w:val="0"/>
        <w:autoSpaceDN w:val="0"/>
        <w:adjustRightInd w:val="0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ПО.02.УП.01 «Сольфеджио» </w:t>
      </w:r>
    </w:p>
    <w:p w:rsidR="00375A38" w:rsidRDefault="0069237B">
      <w:pPr>
        <w:autoSpaceDE w:val="0"/>
        <w:autoSpaceDN w:val="0"/>
        <w:adjustRightInd w:val="0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ПО.02.УП.02 «Слушание музыки» </w:t>
      </w:r>
    </w:p>
    <w:p w:rsidR="00375A38" w:rsidRDefault="0069237B">
      <w:pPr>
        <w:autoSpaceDE w:val="0"/>
        <w:autoSpaceDN w:val="0"/>
        <w:adjustRightInd w:val="0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ПО.02.УП.03 «Музыкальная литература»   </w:t>
      </w:r>
    </w:p>
    <w:p w:rsidR="00375A38" w:rsidRDefault="0069237B" w:rsidP="00247D4D">
      <w:pPr>
        <w:ind w:firstLine="360"/>
        <w:rPr>
          <w:rFonts w:ascii="Times New Roman" w:hAnsi="Times New Roman"/>
          <w:b/>
          <w:spacing w:val="-2"/>
          <w:sz w:val="28"/>
          <w:szCs w:val="28"/>
          <w:lang w:eastAsia="en-US" w:bidi="en-US"/>
        </w:rPr>
      </w:pPr>
      <w:r>
        <w:rPr>
          <w:rFonts w:ascii="Times New Roman" w:hAnsi="Times New Roman"/>
          <w:b/>
          <w:spacing w:val="-2"/>
          <w:sz w:val="28"/>
          <w:szCs w:val="28"/>
          <w:lang w:eastAsia="en-US" w:bidi="en-US"/>
        </w:rPr>
        <w:t>ПО.00. Вариативная часть</w:t>
      </w:r>
    </w:p>
    <w:p w:rsidR="00375A38" w:rsidRPr="00247D4D" w:rsidRDefault="0069237B" w:rsidP="00247D4D">
      <w:pPr>
        <w:autoSpaceDE w:val="0"/>
        <w:autoSpaceDN w:val="0"/>
        <w:adjustRightInd w:val="0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В. 01. УП.01 «Ансамбль»</w:t>
      </w:r>
    </w:p>
    <w:p w:rsidR="00375A38" w:rsidRDefault="0069237B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График образовательного процесса </w:t>
      </w:r>
    </w:p>
    <w:p w:rsidR="00375A38" w:rsidRDefault="00375A38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375A38" w:rsidRDefault="00375A38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en-US" w:bidi="en-US"/>
        </w:rPr>
      </w:pPr>
    </w:p>
    <w:p w:rsidR="00375A38" w:rsidRDefault="00375A38" w:rsidP="00247D4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25ED9" w:rsidRDefault="00125ED9">
      <w:pPr>
        <w:spacing w:after="0" w:line="360" w:lineRule="auto"/>
        <w:ind w:firstLineChars="1171" w:firstLine="282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75A38" w:rsidRDefault="0069237B">
      <w:pPr>
        <w:spacing w:after="0" w:line="360" w:lineRule="auto"/>
        <w:ind w:firstLineChars="1171" w:firstLine="282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 Пояснительная записка</w:t>
      </w:r>
    </w:p>
    <w:p w:rsidR="00375A38" w:rsidRDefault="0069237B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Настоящая дополнительная общеразвивающая программа в области музыкального искусства «Сольное народное пение» составлена в соответствии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 Федеральным Законом Российской Федерации от 29.12.2012 г. № 273 «Об образовании в Российской Федерации» (далее – ФЗ№ 273),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Письмом Министерства культуры Российской Федерации от 21.11.2013 №191-01-39/06-ГИ. Школа вправе реализовывать дополнительную общеразвивающую программу в области искусств при наличии соответствующей лицензии на осуществление образовательной деятельности. </w:t>
      </w:r>
    </w:p>
    <w:p w:rsidR="00375A38" w:rsidRDefault="0069237B">
      <w:pPr>
        <w:autoSpaceDE w:val="0"/>
        <w:autoSpaceDN w:val="0"/>
        <w:adjustRightInd w:val="0"/>
        <w:spacing w:after="0" w:line="240" w:lineRule="auto"/>
        <w:rPr>
          <w:rFonts w:ascii="TimesNewRomanPSMT" w:eastAsia="Times New Roman" w:hAnsi="TimesNewRomanPSMT" w:cs="TimesNewRomanPSMT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Программа составлена с учётом возрастных и индивидуальных особенностей учащихся, и направлена на:</w:t>
      </w:r>
      <w:r>
        <w:rPr>
          <w:rFonts w:ascii="TimesNewRomanPSMT" w:eastAsia="Times New Roman" w:hAnsi="TimesNewRomanPSMT" w:cs="TimesNewRomanPSMT"/>
          <w:sz w:val="28"/>
          <w:szCs w:val="28"/>
        </w:rPr>
        <w:t xml:space="preserve"> </w:t>
      </w:r>
    </w:p>
    <w:p w:rsidR="00375A38" w:rsidRDefault="006923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формирование и развитие творческих способностей учащихся;</w:t>
      </w:r>
    </w:p>
    <w:p w:rsidR="00375A38" w:rsidRDefault="006923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удовлетворение индивидуальных потребностей учащихся в интеллектуальном, художественно-эстетическом, нравственном и интеллектуальном развитии;</w:t>
      </w:r>
    </w:p>
    <w:p w:rsidR="00375A38" w:rsidRDefault="006923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формирование культуры здорового и безопасного образа жизни, укрепление здоровья учащихся;</w:t>
      </w:r>
    </w:p>
    <w:p w:rsidR="00375A38" w:rsidRDefault="006923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обеспечение духовно-нравственного, гражданско-патриотического, военно-патриотического, трудового воспитания учащихся;</w:t>
      </w:r>
    </w:p>
    <w:p w:rsidR="00375A38" w:rsidRDefault="006923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выявление, развитие и поддержку талантливых учащихся, а также лиц, проявивших выдающиеся способности;</w:t>
      </w:r>
    </w:p>
    <w:p w:rsidR="00375A38" w:rsidRDefault="006923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профессиональную ориентацию учащихся;</w:t>
      </w:r>
    </w:p>
    <w:p w:rsidR="00375A38" w:rsidRDefault="006923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создание и обеспечение необходимых условий для личностного развития, укрепление здоровья, профессионального самоопределения и творческого труда учащихся;</w:t>
      </w:r>
    </w:p>
    <w:p w:rsidR="00375A38" w:rsidRDefault="006923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социализацию и адаптацию учащихся к жизни в обществе;</w:t>
      </w:r>
    </w:p>
    <w:p w:rsidR="00375A38" w:rsidRDefault="006923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формирование общей культуры учащихся;</w:t>
      </w:r>
    </w:p>
    <w:p w:rsidR="00375A38" w:rsidRDefault="006923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удовлетворение иных образовательных потребностей и интересов учащихся, не противоречащих законодательству Российской Федерации, осуществляемых за пределами федеральных государственных требований.</w:t>
      </w:r>
    </w:p>
    <w:p w:rsidR="00375A38" w:rsidRDefault="0069237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Цель 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:</w:t>
      </w:r>
    </w:p>
    <w:p w:rsidR="00375A38" w:rsidRDefault="0069237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NewRomanPSMT" w:eastAsia="Times New Roman" w:hAnsi="TimesNewRomanPSMT" w:cs="TimesNewRomanPSMT"/>
          <w:sz w:val="24"/>
          <w:szCs w:val="24"/>
          <w:lang w:bidi="hi-IN"/>
        </w:rPr>
      </w:pPr>
      <w:r>
        <w:t xml:space="preserve">    -развитие творческих способностей детей посредством обучения игре на фортепиано, создания благоприятных условий для становления музыкального мировоззрения и формирования гармоничной личности. Содействовать приобретению учащимися знаний, умений и навыков игры на инструменте, приобретению навыков сольного исполнительства, опыта творческой деятельности;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формировать комплекс исполнительских навыков и устойчивого интереса к самостоятельной деятельности в области музыкального искусства.</w:t>
      </w:r>
      <w:r>
        <w:rPr>
          <w:rFonts w:ascii="TimesNewRomanPSMT" w:eastAsia="Times New Roman" w:hAnsi="TimesNewRomanPSMT" w:cs="TimesNewRomanPSMT"/>
          <w:sz w:val="24"/>
          <w:szCs w:val="24"/>
          <w:lang w:bidi="hi-IN"/>
        </w:rPr>
        <w:t xml:space="preserve"> </w:t>
      </w:r>
    </w:p>
    <w:p w:rsidR="00375A38" w:rsidRDefault="0069237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Chars="300" w:firstLine="723"/>
        <w:jc w:val="both"/>
        <w:rPr>
          <w:rFonts w:ascii="Times New Roman" w:eastAsia="Times New Roman" w:hAnsi="Times New Roman" w:cs="Times New Roman"/>
          <w:b/>
          <w:szCs w:val="20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Задачи программы:</w:t>
      </w:r>
      <w:r>
        <w:rPr>
          <w:rFonts w:ascii="Times New Roman" w:eastAsia="Times New Roman" w:hAnsi="Times New Roman" w:cs="Times New Roman"/>
          <w:b/>
          <w:szCs w:val="20"/>
          <w:lang w:eastAsia="hi-IN" w:bidi="hi-IN"/>
        </w:rPr>
        <w:t xml:space="preserve"> </w:t>
      </w:r>
    </w:p>
    <w:p w:rsidR="00375A38" w:rsidRDefault="0069237B">
      <w:pPr>
        <w:pStyle w:val="a9"/>
        <w:numPr>
          <w:ilvl w:val="0"/>
          <w:numId w:val="2"/>
        </w:numPr>
        <w:tabs>
          <w:tab w:val="left" w:pos="402"/>
        </w:tabs>
        <w:spacing w:after="0" w:line="242" w:lineRule="auto"/>
        <w:ind w:right="145" w:firstLine="0"/>
        <w:jc w:val="both"/>
      </w:pPr>
      <w:r>
        <w:t>ознакомление с устройством инструмента, его техническими и выразительными возможностями;</w:t>
      </w:r>
    </w:p>
    <w:p w:rsidR="00375A38" w:rsidRDefault="0069237B">
      <w:pPr>
        <w:pStyle w:val="a9"/>
        <w:numPr>
          <w:ilvl w:val="0"/>
          <w:numId w:val="2"/>
        </w:numPr>
        <w:tabs>
          <w:tab w:val="left" w:pos="164"/>
        </w:tabs>
        <w:spacing w:after="0" w:line="317" w:lineRule="exact"/>
        <w:ind w:left="164" w:hanging="162"/>
        <w:jc w:val="both"/>
      </w:pPr>
      <w:r>
        <w:t>овладение</w:t>
      </w:r>
      <w:r>
        <w:rPr>
          <w:spacing w:val="-8"/>
        </w:rPr>
        <w:t xml:space="preserve"> </w:t>
      </w:r>
      <w:r>
        <w:t>основными</w:t>
      </w:r>
      <w:r>
        <w:rPr>
          <w:spacing w:val="-9"/>
        </w:rPr>
        <w:t xml:space="preserve"> </w:t>
      </w:r>
      <w:r>
        <w:t>исполнительскими</w:t>
      </w:r>
      <w:r>
        <w:rPr>
          <w:spacing w:val="-9"/>
        </w:rPr>
        <w:t xml:space="preserve"> </w:t>
      </w:r>
      <w:r>
        <w:t>приемами</w:t>
      </w:r>
      <w:r>
        <w:rPr>
          <w:spacing w:val="-9"/>
        </w:rPr>
        <w:t xml:space="preserve"> </w:t>
      </w:r>
      <w:r>
        <w:t>игры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инструменте;</w:t>
      </w:r>
    </w:p>
    <w:p w:rsidR="00375A38" w:rsidRDefault="0069237B">
      <w:pPr>
        <w:pStyle w:val="a9"/>
        <w:numPr>
          <w:ilvl w:val="0"/>
          <w:numId w:val="2"/>
        </w:numPr>
        <w:tabs>
          <w:tab w:val="left" w:pos="229"/>
        </w:tabs>
        <w:spacing w:after="0" w:line="240" w:lineRule="auto"/>
        <w:ind w:right="143" w:firstLine="0"/>
        <w:jc w:val="both"/>
      </w:pPr>
      <w:r>
        <w:t xml:space="preserve">формирование и развитие технических навыков игры на инструменте, а также навыков разбора и чтения нотного текста с листа, умения </w:t>
      </w:r>
      <w:r>
        <w:rPr>
          <w:spacing w:val="-2"/>
        </w:rPr>
        <w:t>транспонировать;</w:t>
      </w:r>
    </w:p>
    <w:p w:rsidR="00375A38" w:rsidRDefault="0069237B">
      <w:pPr>
        <w:pStyle w:val="a9"/>
        <w:numPr>
          <w:ilvl w:val="0"/>
          <w:numId w:val="2"/>
        </w:numPr>
        <w:tabs>
          <w:tab w:val="left" w:pos="164"/>
        </w:tabs>
        <w:spacing w:after="0" w:line="321" w:lineRule="exact"/>
        <w:ind w:left="164" w:hanging="162"/>
        <w:jc w:val="both"/>
      </w:pPr>
      <w:r>
        <w:t>развитие</w:t>
      </w:r>
      <w:r>
        <w:rPr>
          <w:spacing w:val="-13"/>
        </w:rPr>
        <w:t xml:space="preserve"> </w:t>
      </w:r>
      <w:r>
        <w:t>образного</w:t>
      </w:r>
      <w:r>
        <w:rPr>
          <w:spacing w:val="-8"/>
        </w:rPr>
        <w:t xml:space="preserve"> </w:t>
      </w:r>
      <w:r>
        <w:t>мышления,</w:t>
      </w:r>
      <w:r>
        <w:rPr>
          <w:spacing w:val="-8"/>
        </w:rPr>
        <w:t xml:space="preserve"> </w:t>
      </w:r>
      <w:r>
        <w:t>воображения,</w:t>
      </w:r>
      <w:r>
        <w:rPr>
          <w:spacing w:val="-8"/>
        </w:rPr>
        <w:t xml:space="preserve"> </w:t>
      </w:r>
      <w:r>
        <w:rPr>
          <w:spacing w:val="-2"/>
        </w:rPr>
        <w:t>восприятия;</w:t>
      </w:r>
    </w:p>
    <w:p w:rsidR="00375A38" w:rsidRDefault="0069237B">
      <w:pPr>
        <w:pStyle w:val="a9"/>
        <w:numPr>
          <w:ilvl w:val="0"/>
          <w:numId w:val="2"/>
        </w:numPr>
        <w:tabs>
          <w:tab w:val="left" w:pos="207"/>
        </w:tabs>
        <w:spacing w:before="2" w:after="0" w:line="240" w:lineRule="auto"/>
        <w:ind w:right="139" w:firstLine="0"/>
        <w:jc w:val="both"/>
      </w:pPr>
      <w:r>
        <w:t>развитие у детей заинтересованности в совершенствовании навыков игры на инструменте;</w:t>
      </w:r>
    </w:p>
    <w:p w:rsidR="00375A38" w:rsidRDefault="0069237B">
      <w:pPr>
        <w:pStyle w:val="a9"/>
        <w:numPr>
          <w:ilvl w:val="0"/>
          <w:numId w:val="2"/>
        </w:numPr>
        <w:tabs>
          <w:tab w:val="left" w:pos="193"/>
        </w:tabs>
        <w:spacing w:after="0" w:line="240" w:lineRule="auto"/>
        <w:ind w:right="142" w:firstLine="0"/>
        <w:jc w:val="both"/>
      </w:pPr>
      <w:r>
        <w:t>овладение навыками самостоятельной работы с музыкальным материалом, чтения с листа нетрудного текста;</w:t>
      </w:r>
    </w:p>
    <w:p w:rsidR="00375A38" w:rsidRDefault="0069237B">
      <w:pPr>
        <w:pStyle w:val="a9"/>
        <w:numPr>
          <w:ilvl w:val="0"/>
          <w:numId w:val="2"/>
        </w:numPr>
        <w:tabs>
          <w:tab w:val="left" w:pos="164"/>
        </w:tabs>
        <w:spacing w:after="0" w:line="321" w:lineRule="exact"/>
        <w:ind w:left="164" w:hanging="162"/>
        <w:jc w:val="both"/>
      </w:pPr>
      <w:r>
        <w:t>приобретение</w:t>
      </w:r>
      <w:r>
        <w:rPr>
          <w:spacing w:val="-11"/>
        </w:rPr>
        <w:t xml:space="preserve"> </w:t>
      </w:r>
      <w:r>
        <w:t>детьми</w:t>
      </w:r>
      <w:r>
        <w:rPr>
          <w:spacing w:val="-6"/>
        </w:rPr>
        <w:t xml:space="preserve"> </w:t>
      </w:r>
      <w:r>
        <w:t>умений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навыков</w:t>
      </w:r>
      <w:r>
        <w:rPr>
          <w:spacing w:val="-7"/>
        </w:rPr>
        <w:t xml:space="preserve"> </w:t>
      </w:r>
      <w:r>
        <w:t>сольного</w:t>
      </w:r>
      <w:r>
        <w:rPr>
          <w:spacing w:val="-7"/>
        </w:rPr>
        <w:t xml:space="preserve"> </w:t>
      </w:r>
      <w:r>
        <w:rPr>
          <w:spacing w:val="-2"/>
        </w:rPr>
        <w:t>исполнительства.</w:t>
      </w:r>
    </w:p>
    <w:p w:rsidR="00375A38" w:rsidRDefault="0069237B">
      <w:pPr>
        <w:pStyle w:val="a9"/>
        <w:numPr>
          <w:ilvl w:val="0"/>
          <w:numId w:val="2"/>
        </w:numPr>
        <w:tabs>
          <w:tab w:val="left" w:pos="253"/>
        </w:tabs>
        <w:spacing w:after="0" w:line="240" w:lineRule="auto"/>
        <w:ind w:right="137" w:firstLine="0"/>
        <w:jc w:val="both"/>
      </w:pPr>
      <w:r>
        <w:t xml:space="preserve">ознакомление с наиболее известными произведениями классического и современного фортепианного репертуара, а также с лучшими образцами </w:t>
      </w:r>
      <w:proofErr w:type="spellStart"/>
      <w:r>
        <w:t>эстрадно</w:t>
      </w:r>
      <w:proofErr w:type="spellEnd"/>
      <w:r>
        <w:t>-джазовой музыки.</w:t>
      </w:r>
    </w:p>
    <w:p w:rsidR="00375A38" w:rsidRDefault="00375A38">
      <w:pPr>
        <w:pStyle w:val="a9"/>
        <w:spacing w:after="0" w:line="240" w:lineRule="auto"/>
        <w:jc w:val="both"/>
        <w:sectPr w:rsidR="00375A38">
          <w:pgSz w:w="11910" w:h="16840"/>
          <w:pgMar w:top="1040" w:right="708" w:bottom="1200" w:left="1700" w:header="0" w:footer="1015" w:gutter="0"/>
          <w:cols w:space="720"/>
        </w:sectPr>
      </w:pPr>
    </w:p>
    <w:p w:rsidR="00375A38" w:rsidRDefault="00375A3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Chars="300" w:firstLine="663"/>
        <w:jc w:val="both"/>
        <w:rPr>
          <w:rFonts w:ascii="Times New Roman" w:eastAsia="Times New Roman" w:hAnsi="Times New Roman" w:cs="Times New Roman"/>
          <w:b/>
          <w:szCs w:val="20"/>
          <w:lang w:eastAsia="hi-IN" w:bidi="hi-IN"/>
        </w:rPr>
      </w:pPr>
    </w:p>
    <w:p w:rsidR="00375A38" w:rsidRDefault="00375A3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Chars="300" w:firstLine="663"/>
        <w:jc w:val="both"/>
        <w:rPr>
          <w:rFonts w:ascii="Times New Roman" w:eastAsia="Times New Roman" w:hAnsi="Times New Roman" w:cs="Times New Roman"/>
          <w:b/>
          <w:szCs w:val="20"/>
          <w:lang w:eastAsia="hi-IN" w:bidi="hi-IN"/>
        </w:rPr>
      </w:pPr>
    </w:p>
    <w:p w:rsidR="00375A38" w:rsidRDefault="00375A3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375A38" w:rsidRDefault="006923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развитие у обучающихся музыкальных способностей (слуха, чувства ритма, музыкальной памяти);</w:t>
      </w:r>
    </w:p>
    <w:p w:rsidR="00375A38" w:rsidRDefault="0069237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освоение учащимися навыков и умений ансамблевого музицирования;</w:t>
      </w:r>
    </w:p>
    <w:p w:rsidR="00375A38" w:rsidRDefault="0069237B">
      <w:pPr>
        <w:tabs>
          <w:tab w:val="left" w:pos="993"/>
        </w:tabs>
        <w:spacing w:after="0" w:line="240" w:lineRule="auto"/>
        <w:ind w:firstLineChars="30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  развитие художественных способностей учащихся до уровня, необходимого для дальнейшего обучения в профессиональных образовательных учреждениях культуры и искусства.</w:t>
      </w:r>
    </w:p>
    <w:p w:rsidR="00375A38" w:rsidRDefault="0069237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 приобретение знаний в области музыкальной грамоты;</w:t>
      </w:r>
    </w:p>
    <w:p w:rsidR="00375A38" w:rsidRDefault="0069237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 приобретение знаний в области истории музыкальной культуры;</w:t>
      </w:r>
    </w:p>
    <w:p w:rsidR="00375A38" w:rsidRDefault="0069237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 формирование понятий о музыкальных стилях и жанрах;</w:t>
      </w:r>
    </w:p>
    <w:p w:rsidR="00375A38" w:rsidRDefault="0069237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 оснащение системой знаний, умений и способов музыкальной деятельности, обеспечивающих в своей совокупности базу для дальнейшего самостоятельного общения с музыкой, музыкального самообразования и самовоспитания;</w:t>
      </w:r>
    </w:p>
    <w:p w:rsidR="00375A38" w:rsidRDefault="0069237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 воспитание у детей трудолюбия, усидчивости, терпения, дисциплины;</w:t>
      </w:r>
    </w:p>
    <w:p w:rsidR="00375A38" w:rsidRDefault="0069237B">
      <w:pPr>
        <w:spacing w:after="0" w:line="240" w:lineRule="auto"/>
        <w:ind w:firstLine="1134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Сроки освоения дополнительной общеразвивающей общеобразовательной программы в области музыкального искусства:</w:t>
      </w:r>
    </w:p>
    <w:p w:rsidR="00375A38" w:rsidRDefault="0069237B">
      <w:pPr>
        <w:widowControl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программа предусматривает три уровня обучения. 1-ый уровень 1 – 3 класс; 2–ой уровень 4 – 5 класс; 3–й уровень 6 – 7 класс.</w:t>
      </w:r>
    </w:p>
    <w:p w:rsidR="00375A38" w:rsidRDefault="0069237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7 - летний срок обучения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для детей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поступивших в школу в 6-9 лет; </w:t>
      </w:r>
    </w:p>
    <w:p w:rsidR="00375A38" w:rsidRDefault="0069237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5 - летний срок обучения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для детей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поступивших в школу 10-12 лет. </w:t>
      </w:r>
    </w:p>
    <w:p w:rsidR="00375A38" w:rsidRDefault="00375A3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75A38" w:rsidRDefault="0069237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Освоение учащимися дополнительной общеразвивающей программы в области музыкального искусства «Фортепиано” завершается итоговой аттестацией учащихся, проводимой Школой.</w:t>
      </w:r>
    </w:p>
    <w:p w:rsidR="00375A38" w:rsidRDefault="0069237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завершении одного или двух уровней программы выдается Свидетельство об окончании соответствующего уровня программы. При освоении трех уровней программы, выдается Свидетельство об освоении дополнительной общеразвивающей программы в области музыкального искусства.</w:t>
      </w:r>
    </w:p>
    <w:p w:rsidR="00375A38" w:rsidRDefault="00375A3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375A38" w:rsidRDefault="0069237B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освоения обучающимися многоуровневой общеобразовательной программы. </w:t>
      </w:r>
    </w:p>
    <w:p w:rsidR="00375A38" w:rsidRDefault="0069237B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Результатом освоения программы «Фортепиано” является приобретение обучающимися следующих знаний, умений и навыков в предметных областях:</w:t>
      </w:r>
    </w:p>
    <w:p w:rsidR="00375A38" w:rsidRDefault="0069237B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>в области музыкального исполнительства:</w:t>
      </w:r>
    </w:p>
    <w:p w:rsidR="00375A38" w:rsidRDefault="0069237B">
      <w:pPr>
        <w:pStyle w:val="a9"/>
        <w:numPr>
          <w:ilvl w:val="2"/>
          <w:numId w:val="4"/>
        </w:numPr>
        <w:tabs>
          <w:tab w:val="left" w:pos="164"/>
        </w:tabs>
        <w:spacing w:after="0" w:line="319" w:lineRule="exact"/>
        <w:ind w:left="822" w:hanging="162"/>
      </w:pPr>
      <w:r>
        <w:t>знание</w:t>
      </w:r>
      <w:r>
        <w:rPr>
          <w:spacing w:val="-10"/>
        </w:rPr>
        <w:t xml:space="preserve"> </w:t>
      </w:r>
      <w:r>
        <w:t>основ</w:t>
      </w:r>
      <w:r>
        <w:rPr>
          <w:spacing w:val="-7"/>
        </w:rPr>
        <w:t xml:space="preserve"> </w:t>
      </w:r>
      <w:r>
        <w:t>правильной</w:t>
      </w:r>
      <w:r>
        <w:rPr>
          <w:spacing w:val="-7"/>
        </w:rPr>
        <w:t xml:space="preserve"> </w:t>
      </w:r>
      <w:r>
        <w:t>исполнительской</w:t>
      </w:r>
      <w:r>
        <w:rPr>
          <w:spacing w:val="-7"/>
        </w:rPr>
        <w:t xml:space="preserve"> </w:t>
      </w:r>
      <w:r>
        <w:t>посадки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rPr>
          <w:spacing w:val="-2"/>
        </w:rPr>
        <w:t>инструментом;</w:t>
      </w:r>
    </w:p>
    <w:p w:rsidR="00375A38" w:rsidRDefault="0069237B">
      <w:pPr>
        <w:pStyle w:val="a9"/>
        <w:numPr>
          <w:ilvl w:val="2"/>
          <w:numId w:val="4"/>
        </w:numPr>
        <w:tabs>
          <w:tab w:val="left" w:pos="164"/>
        </w:tabs>
        <w:spacing w:after="0" w:line="322" w:lineRule="exact"/>
        <w:ind w:left="822" w:hanging="162"/>
      </w:pPr>
      <w:r>
        <w:t>умение</w:t>
      </w:r>
      <w:r>
        <w:rPr>
          <w:spacing w:val="-9"/>
        </w:rPr>
        <w:t xml:space="preserve"> </w:t>
      </w:r>
      <w:r>
        <w:t>самостоятельно</w:t>
      </w:r>
      <w:r>
        <w:rPr>
          <w:spacing w:val="-6"/>
        </w:rPr>
        <w:t xml:space="preserve"> </w:t>
      </w:r>
      <w:r>
        <w:t>работать</w:t>
      </w:r>
      <w:r>
        <w:rPr>
          <w:spacing w:val="-8"/>
        </w:rPr>
        <w:t xml:space="preserve"> </w:t>
      </w:r>
      <w:r>
        <w:t>над</w:t>
      </w:r>
      <w:r>
        <w:rPr>
          <w:spacing w:val="-5"/>
        </w:rPr>
        <w:t xml:space="preserve"> </w:t>
      </w:r>
      <w:r>
        <w:t>музыкальным</w:t>
      </w:r>
      <w:r>
        <w:rPr>
          <w:spacing w:val="-6"/>
        </w:rPr>
        <w:t xml:space="preserve"> </w:t>
      </w:r>
      <w:r>
        <w:rPr>
          <w:spacing w:val="-2"/>
        </w:rPr>
        <w:t>произведением;</w:t>
      </w:r>
    </w:p>
    <w:p w:rsidR="00375A38" w:rsidRDefault="0069237B">
      <w:pPr>
        <w:pStyle w:val="a9"/>
        <w:numPr>
          <w:ilvl w:val="2"/>
          <w:numId w:val="4"/>
        </w:numPr>
        <w:tabs>
          <w:tab w:val="left" w:pos="263"/>
        </w:tabs>
        <w:spacing w:after="0" w:line="240" w:lineRule="auto"/>
        <w:ind w:right="144" w:firstLine="0"/>
      </w:pPr>
      <w:r>
        <w:t>умение</w:t>
      </w:r>
      <w:r>
        <w:rPr>
          <w:spacing w:val="80"/>
        </w:rPr>
        <w:t xml:space="preserve"> </w:t>
      </w:r>
      <w:r>
        <w:t>выразительно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технично</w:t>
      </w:r>
      <w:r>
        <w:rPr>
          <w:spacing w:val="80"/>
        </w:rPr>
        <w:t xml:space="preserve"> </w:t>
      </w:r>
      <w:r>
        <w:t>исполнять</w:t>
      </w:r>
      <w:r>
        <w:rPr>
          <w:spacing w:val="80"/>
        </w:rPr>
        <w:t xml:space="preserve"> </w:t>
      </w:r>
      <w:r>
        <w:t>разнообразные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форме, жанру и содержанию музыкальные произведения;</w:t>
      </w:r>
    </w:p>
    <w:p w:rsidR="00375A38" w:rsidRDefault="0069237B">
      <w:pPr>
        <w:pStyle w:val="a9"/>
        <w:numPr>
          <w:ilvl w:val="2"/>
          <w:numId w:val="4"/>
        </w:numPr>
        <w:tabs>
          <w:tab w:val="left" w:pos="279"/>
        </w:tabs>
        <w:spacing w:before="2" w:after="0" w:line="240" w:lineRule="auto"/>
        <w:ind w:left="727" w:right="136" w:firstLine="0"/>
        <w:jc w:val="both"/>
      </w:pPr>
      <w:r>
        <w:t>умение исполнительскими средствами создавать и передавать целостный художественно-эстетический образ в соответствии с содержанием музыкального произведения, его стиля, эпохи;</w:t>
      </w:r>
    </w:p>
    <w:p w:rsidR="00375A38" w:rsidRDefault="0069237B">
      <w:pPr>
        <w:pStyle w:val="a9"/>
        <w:numPr>
          <w:ilvl w:val="2"/>
          <w:numId w:val="4"/>
        </w:numPr>
        <w:tabs>
          <w:tab w:val="left" w:pos="164"/>
        </w:tabs>
        <w:spacing w:after="0" w:line="321" w:lineRule="exact"/>
        <w:ind w:left="822" w:hanging="162"/>
        <w:rPr>
          <w:i/>
        </w:rPr>
      </w:pPr>
      <w:r>
        <w:t>умение</w:t>
      </w:r>
      <w:r>
        <w:rPr>
          <w:spacing w:val="-4"/>
        </w:rPr>
        <w:t xml:space="preserve"> </w:t>
      </w:r>
      <w:r>
        <w:t>читать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листа</w:t>
      </w:r>
      <w:r>
        <w:rPr>
          <w:spacing w:val="-3"/>
        </w:rPr>
        <w:t xml:space="preserve"> </w:t>
      </w:r>
      <w:r>
        <w:t>нотный</w:t>
      </w:r>
      <w:r>
        <w:rPr>
          <w:spacing w:val="-4"/>
        </w:rPr>
        <w:t xml:space="preserve"> </w:t>
      </w:r>
      <w:r>
        <w:t>текст</w:t>
      </w:r>
      <w:r>
        <w:rPr>
          <w:spacing w:val="-3"/>
        </w:rPr>
        <w:t xml:space="preserve"> </w:t>
      </w:r>
      <w:r>
        <w:rPr>
          <w:spacing w:val="-2"/>
        </w:rPr>
        <w:t>пьесы</w:t>
      </w:r>
      <w:r>
        <w:rPr>
          <w:i/>
          <w:spacing w:val="-2"/>
        </w:rPr>
        <w:t>.</w:t>
      </w:r>
    </w:p>
    <w:p w:rsidR="00375A38" w:rsidRPr="00247D4D" w:rsidRDefault="0069237B">
      <w:pPr>
        <w:pStyle w:val="a5"/>
        <w:spacing w:line="322" w:lineRule="exact"/>
        <w:ind w:left="2" w:firstLineChars="300" w:firstLine="720"/>
        <w:rPr>
          <w:sz w:val="22"/>
          <w:szCs w:val="22"/>
          <w:lang w:val="ru-RU"/>
        </w:rPr>
      </w:pPr>
      <w:r w:rsidRPr="00247D4D">
        <w:rPr>
          <w:lang w:val="ru-RU"/>
        </w:rPr>
        <w:t>-</w:t>
      </w:r>
      <w:r w:rsidRPr="00247D4D">
        <w:rPr>
          <w:sz w:val="22"/>
          <w:szCs w:val="22"/>
          <w:lang w:val="ru-RU"/>
        </w:rPr>
        <w:t>навыков</w:t>
      </w:r>
      <w:r w:rsidRPr="00247D4D">
        <w:rPr>
          <w:spacing w:val="-11"/>
          <w:sz w:val="22"/>
          <w:szCs w:val="22"/>
          <w:lang w:val="ru-RU"/>
        </w:rPr>
        <w:t xml:space="preserve"> </w:t>
      </w:r>
      <w:r w:rsidRPr="00247D4D">
        <w:rPr>
          <w:sz w:val="22"/>
          <w:szCs w:val="22"/>
          <w:lang w:val="ru-RU"/>
        </w:rPr>
        <w:t>восприятия</w:t>
      </w:r>
      <w:r w:rsidRPr="00247D4D">
        <w:rPr>
          <w:spacing w:val="-8"/>
          <w:sz w:val="22"/>
          <w:szCs w:val="22"/>
          <w:lang w:val="ru-RU"/>
        </w:rPr>
        <w:t xml:space="preserve"> </w:t>
      </w:r>
      <w:r w:rsidRPr="00247D4D">
        <w:rPr>
          <w:sz w:val="22"/>
          <w:szCs w:val="22"/>
          <w:lang w:val="ru-RU"/>
        </w:rPr>
        <w:t>элементов</w:t>
      </w:r>
      <w:r w:rsidRPr="00247D4D">
        <w:rPr>
          <w:spacing w:val="-9"/>
          <w:sz w:val="22"/>
          <w:szCs w:val="22"/>
          <w:lang w:val="ru-RU"/>
        </w:rPr>
        <w:t xml:space="preserve"> </w:t>
      </w:r>
      <w:r w:rsidRPr="00247D4D">
        <w:rPr>
          <w:sz w:val="22"/>
          <w:szCs w:val="22"/>
          <w:lang w:val="ru-RU"/>
        </w:rPr>
        <w:t>музыкального</w:t>
      </w:r>
      <w:r w:rsidRPr="00247D4D">
        <w:rPr>
          <w:spacing w:val="-6"/>
          <w:sz w:val="22"/>
          <w:szCs w:val="22"/>
          <w:lang w:val="ru-RU"/>
        </w:rPr>
        <w:t xml:space="preserve"> </w:t>
      </w:r>
      <w:r w:rsidRPr="00247D4D">
        <w:rPr>
          <w:spacing w:val="-2"/>
          <w:sz w:val="22"/>
          <w:szCs w:val="22"/>
          <w:lang w:val="ru-RU"/>
        </w:rPr>
        <w:t>языка;</w:t>
      </w:r>
    </w:p>
    <w:p w:rsidR="00375A38" w:rsidRPr="00247D4D" w:rsidRDefault="0069237B">
      <w:pPr>
        <w:pStyle w:val="a5"/>
        <w:spacing w:line="322" w:lineRule="exact"/>
        <w:ind w:left="2" w:firstLineChars="300" w:firstLine="660"/>
        <w:rPr>
          <w:sz w:val="22"/>
          <w:szCs w:val="22"/>
          <w:lang w:val="ru-RU"/>
        </w:rPr>
      </w:pPr>
      <w:r w:rsidRPr="00247D4D">
        <w:rPr>
          <w:sz w:val="22"/>
          <w:szCs w:val="22"/>
          <w:lang w:val="ru-RU"/>
        </w:rPr>
        <w:t>-навыков</w:t>
      </w:r>
      <w:r w:rsidRPr="00247D4D">
        <w:rPr>
          <w:spacing w:val="-7"/>
          <w:sz w:val="22"/>
          <w:szCs w:val="22"/>
          <w:lang w:val="ru-RU"/>
        </w:rPr>
        <w:t xml:space="preserve"> </w:t>
      </w:r>
      <w:r w:rsidRPr="00247D4D">
        <w:rPr>
          <w:sz w:val="22"/>
          <w:szCs w:val="22"/>
          <w:lang w:val="ru-RU"/>
        </w:rPr>
        <w:t>анализа</w:t>
      </w:r>
      <w:r w:rsidRPr="00247D4D">
        <w:rPr>
          <w:spacing w:val="-6"/>
          <w:sz w:val="22"/>
          <w:szCs w:val="22"/>
          <w:lang w:val="ru-RU"/>
        </w:rPr>
        <w:t xml:space="preserve"> </w:t>
      </w:r>
      <w:r w:rsidRPr="00247D4D">
        <w:rPr>
          <w:sz w:val="22"/>
          <w:szCs w:val="22"/>
          <w:lang w:val="ru-RU"/>
        </w:rPr>
        <w:t>музыкального</w:t>
      </w:r>
      <w:r w:rsidRPr="00247D4D">
        <w:rPr>
          <w:spacing w:val="-7"/>
          <w:sz w:val="22"/>
          <w:szCs w:val="22"/>
          <w:lang w:val="ru-RU"/>
        </w:rPr>
        <w:t xml:space="preserve"> </w:t>
      </w:r>
      <w:r w:rsidRPr="00247D4D">
        <w:rPr>
          <w:spacing w:val="-2"/>
          <w:sz w:val="22"/>
          <w:szCs w:val="22"/>
          <w:lang w:val="ru-RU"/>
        </w:rPr>
        <w:t>произведения;</w:t>
      </w:r>
    </w:p>
    <w:p w:rsidR="00375A38" w:rsidRPr="00247D4D" w:rsidRDefault="0069237B">
      <w:pPr>
        <w:pStyle w:val="a5"/>
        <w:ind w:left="2" w:firstLineChars="300" w:firstLine="660"/>
        <w:rPr>
          <w:sz w:val="22"/>
          <w:szCs w:val="22"/>
          <w:lang w:val="ru-RU"/>
        </w:rPr>
      </w:pPr>
      <w:r w:rsidRPr="00247D4D">
        <w:rPr>
          <w:sz w:val="22"/>
          <w:szCs w:val="22"/>
          <w:lang w:val="ru-RU"/>
        </w:rPr>
        <w:t>-навыков</w:t>
      </w:r>
      <w:r w:rsidRPr="00247D4D">
        <w:rPr>
          <w:spacing w:val="-8"/>
          <w:sz w:val="22"/>
          <w:szCs w:val="22"/>
          <w:lang w:val="ru-RU"/>
        </w:rPr>
        <w:t xml:space="preserve"> </w:t>
      </w:r>
      <w:r w:rsidRPr="00247D4D">
        <w:rPr>
          <w:sz w:val="22"/>
          <w:szCs w:val="22"/>
          <w:lang w:val="ru-RU"/>
        </w:rPr>
        <w:t>записи</w:t>
      </w:r>
      <w:r w:rsidRPr="00247D4D">
        <w:rPr>
          <w:spacing w:val="-3"/>
          <w:sz w:val="22"/>
          <w:szCs w:val="22"/>
          <w:lang w:val="ru-RU"/>
        </w:rPr>
        <w:t xml:space="preserve"> </w:t>
      </w:r>
      <w:r w:rsidRPr="00247D4D">
        <w:rPr>
          <w:sz w:val="22"/>
          <w:szCs w:val="22"/>
          <w:lang w:val="ru-RU"/>
        </w:rPr>
        <w:t>музыкального</w:t>
      </w:r>
      <w:r w:rsidRPr="00247D4D">
        <w:rPr>
          <w:spacing w:val="-3"/>
          <w:sz w:val="22"/>
          <w:szCs w:val="22"/>
          <w:lang w:val="ru-RU"/>
        </w:rPr>
        <w:t xml:space="preserve"> </w:t>
      </w:r>
      <w:r w:rsidRPr="00247D4D">
        <w:rPr>
          <w:sz w:val="22"/>
          <w:szCs w:val="22"/>
          <w:lang w:val="ru-RU"/>
        </w:rPr>
        <w:t>текста</w:t>
      </w:r>
      <w:r w:rsidRPr="00247D4D">
        <w:rPr>
          <w:spacing w:val="-7"/>
          <w:sz w:val="22"/>
          <w:szCs w:val="22"/>
          <w:lang w:val="ru-RU"/>
        </w:rPr>
        <w:t xml:space="preserve"> </w:t>
      </w:r>
      <w:r w:rsidRPr="00247D4D">
        <w:rPr>
          <w:sz w:val="22"/>
          <w:szCs w:val="22"/>
          <w:lang w:val="ru-RU"/>
        </w:rPr>
        <w:t>по</w:t>
      </w:r>
      <w:r w:rsidRPr="00247D4D">
        <w:rPr>
          <w:spacing w:val="-3"/>
          <w:sz w:val="22"/>
          <w:szCs w:val="22"/>
          <w:lang w:val="ru-RU"/>
        </w:rPr>
        <w:t xml:space="preserve"> </w:t>
      </w:r>
      <w:r w:rsidRPr="00247D4D">
        <w:rPr>
          <w:spacing w:val="-2"/>
          <w:sz w:val="22"/>
          <w:szCs w:val="22"/>
          <w:lang w:val="ru-RU"/>
        </w:rPr>
        <w:t>слуху.</w:t>
      </w:r>
    </w:p>
    <w:p w:rsidR="00375A38" w:rsidRDefault="00375A38">
      <w:pPr>
        <w:pStyle w:val="a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5A38" w:rsidRDefault="0069237B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-навыков публичных выступлений;</w:t>
      </w:r>
    </w:p>
    <w:p w:rsidR="00375A38" w:rsidRDefault="0069237B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-умения создавать художественный образ при исполнении музыкального произведения;</w:t>
      </w:r>
    </w:p>
    <w:p w:rsidR="00375A38" w:rsidRDefault="0069237B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-знания музыкальной терминологии;</w:t>
      </w:r>
    </w:p>
    <w:p w:rsidR="00375A38" w:rsidRDefault="0069237B">
      <w:pPr>
        <w:pStyle w:val="aa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области теории и истории музыки:</w:t>
      </w:r>
    </w:p>
    <w:p w:rsidR="00375A38" w:rsidRDefault="0069237B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-знания музыкальной грамоты;</w:t>
      </w:r>
    </w:p>
    <w:p w:rsidR="00375A38" w:rsidRDefault="0069237B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-знания основных этапов жизненного и творческого пути отечественных и зарубежных композиторов, а также созданных ими музыкальных произведений;</w:t>
      </w:r>
    </w:p>
    <w:p w:rsidR="00375A38" w:rsidRDefault="0069237B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-первичные знания в области строения классических музыкальных форм;</w:t>
      </w:r>
    </w:p>
    <w:p w:rsidR="00375A38" w:rsidRDefault="0069237B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-умения использовать полученные теоретические знания при исполнительстве музыкальных произведений на инструменте;</w:t>
      </w:r>
    </w:p>
    <w:p w:rsidR="00375A38" w:rsidRDefault="0069237B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-умения осмысливать музыкальные произведения, события путем изложения в письменной форме, в форме ведения бесед, дискуссий;</w:t>
      </w:r>
    </w:p>
    <w:p w:rsidR="00375A38" w:rsidRDefault="0069237B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-навыков восприятия элементов музыкального языка;</w:t>
      </w:r>
    </w:p>
    <w:p w:rsidR="00375A38" w:rsidRDefault="0069237B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</w:rPr>
        <w:t>навыков  исполнения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музыкального текста, в том числе путем группового (ансамблевого) и индивидуального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сольфеджирования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пения с листа; </w:t>
      </w:r>
    </w:p>
    <w:p w:rsidR="00375A38" w:rsidRDefault="0069237B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-навыков анализа музыкального произведения;</w:t>
      </w:r>
    </w:p>
    <w:p w:rsidR="00375A38" w:rsidRDefault="0069237B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-навыков записи музыкального текста по слуху.</w:t>
      </w:r>
    </w:p>
    <w:p w:rsidR="00375A38" w:rsidRDefault="00375A38">
      <w:pPr>
        <w:pStyle w:val="aa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5A38" w:rsidRDefault="00375A38">
      <w:pPr>
        <w:widowControl w:val="0"/>
        <w:suppressAutoHyphens/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</w:pPr>
    </w:p>
    <w:p w:rsidR="00375A38" w:rsidRDefault="0069237B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Система и критерии оценок, используемые при проведении промежуточной и итоговой аттестации результатов освоения обучающимися общеразвивающих программ в области музыкального искусства</w:t>
      </w:r>
    </w:p>
    <w:p w:rsidR="00375A38" w:rsidRDefault="0069237B">
      <w:pPr>
        <w:widowControl w:val="0"/>
        <w:tabs>
          <w:tab w:val="right" w:pos="480"/>
        </w:tabs>
        <w:suppressAutoHyphens/>
        <w:spacing w:after="0" w:line="100" w:lineRule="atLeast"/>
        <w:ind w:left="426" w:right="21"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Система оценок в рамках промежуточной и итоговой аттестации предполагает пятибалльную шкалу в абсолютном значении:</w:t>
      </w:r>
    </w:p>
    <w:p w:rsidR="00375A38" w:rsidRDefault="0069237B">
      <w:pPr>
        <w:widowControl w:val="0"/>
        <w:tabs>
          <w:tab w:val="right" w:pos="480"/>
        </w:tabs>
        <w:suppressAutoHyphens/>
        <w:spacing w:after="0" w:line="100" w:lineRule="atLeast"/>
        <w:ind w:left="426" w:right="21"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«5» - отлично;</w:t>
      </w:r>
    </w:p>
    <w:p w:rsidR="00375A38" w:rsidRDefault="0069237B">
      <w:pPr>
        <w:widowControl w:val="0"/>
        <w:tabs>
          <w:tab w:val="right" w:pos="480"/>
        </w:tabs>
        <w:suppressAutoHyphens/>
        <w:spacing w:after="0" w:line="100" w:lineRule="atLeast"/>
        <w:ind w:left="426" w:right="21"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«4» - хорошо;</w:t>
      </w:r>
    </w:p>
    <w:p w:rsidR="00375A38" w:rsidRDefault="0069237B">
      <w:pPr>
        <w:widowControl w:val="0"/>
        <w:tabs>
          <w:tab w:val="right" w:pos="480"/>
        </w:tabs>
        <w:suppressAutoHyphens/>
        <w:spacing w:after="0" w:line="100" w:lineRule="atLeast"/>
        <w:ind w:left="426" w:right="21"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«3» - удовлетворительно;</w:t>
      </w:r>
    </w:p>
    <w:p w:rsidR="00375A38" w:rsidRDefault="0069237B">
      <w:pPr>
        <w:widowControl w:val="0"/>
        <w:tabs>
          <w:tab w:val="right" w:pos="480"/>
        </w:tabs>
        <w:suppressAutoHyphens/>
        <w:spacing w:after="0" w:line="100" w:lineRule="atLeast"/>
        <w:ind w:left="426" w:right="21"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«2» - неудовлетворительно.</w:t>
      </w:r>
    </w:p>
    <w:p w:rsidR="00375A38" w:rsidRDefault="0069237B">
      <w:pPr>
        <w:widowControl w:val="0"/>
        <w:tabs>
          <w:tab w:val="right" w:pos="480"/>
        </w:tabs>
        <w:suppressAutoHyphens/>
        <w:spacing w:after="0" w:line="100" w:lineRule="atLeast"/>
        <w:ind w:left="426" w:right="21"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Оценка качества исполнения может быть дополнена системой «+» и «-», что даст возможность более конкретно и точно оценить выступление каждого учащегося.</w:t>
      </w:r>
    </w:p>
    <w:p w:rsidR="00375A38" w:rsidRDefault="00375A3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i-IN" w:bidi="hi-IN"/>
        </w:rPr>
      </w:pPr>
    </w:p>
    <w:p w:rsidR="00375A38" w:rsidRDefault="0069237B">
      <w:pPr>
        <w:widowControl w:val="0"/>
        <w:autoSpaceDE w:val="0"/>
        <w:autoSpaceDN w:val="0"/>
        <w:spacing w:after="0" w:line="240" w:lineRule="auto"/>
        <w:ind w:left="103" w:right="98" w:firstLine="1031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lang w:eastAsia="en-US"/>
        </w:rPr>
        <w:t>Предметная область</w:t>
      </w:r>
      <w:r>
        <w:rPr>
          <w:rFonts w:ascii="Times New Roman" w:eastAsia="Times New Roman" w:hAnsi="Times New Roman" w:cs="Times New Roman"/>
          <w:b/>
          <w:i/>
          <w:sz w:val="24"/>
          <w:lang w:eastAsia="en-US"/>
        </w:rPr>
        <w:t>:</w:t>
      </w:r>
      <w:r>
        <w:rPr>
          <w:rFonts w:ascii="Times New Roman" w:eastAsia="Times New Roman" w:hAnsi="Times New Roman" w:cs="Times New Roman"/>
          <w:b/>
          <w:sz w:val="20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Учебные предметы исполнительской подготовки:</w:t>
      </w:r>
    </w:p>
    <w:p w:rsidR="00375A38" w:rsidRDefault="0069237B">
      <w:pPr>
        <w:widowControl w:val="0"/>
        <w:suppressAutoHyphens/>
        <w:spacing w:after="0" w:line="240" w:lineRule="auto"/>
        <w:ind w:left="567" w:right="-5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При оценивании учащегося, осваивающегося общеразвивающую программу, следует учитывать:</w:t>
      </w:r>
    </w:p>
    <w:p w:rsidR="00375A38" w:rsidRDefault="0069237B">
      <w:pPr>
        <w:widowControl w:val="0"/>
        <w:tabs>
          <w:tab w:val="left" w:pos="567"/>
          <w:tab w:val="left" w:pos="851"/>
        </w:tabs>
        <w:suppressAutoHyphens/>
        <w:spacing w:after="0" w:line="240" w:lineRule="auto"/>
        <w:ind w:left="567" w:right="-55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наличие у учащегося интереса к музыкальному искусству, самостоятельному музыкальному исполнительству;</w:t>
      </w:r>
    </w:p>
    <w:p w:rsidR="00375A38" w:rsidRDefault="0069237B">
      <w:pPr>
        <w:widowControl w:val="0"/>
        <w:tabs>
          <w:tab w:val="left" w:pos="567"/>
          <w:tab w:val="left" w:pos="851"/>
        </w:tabs>
        <w:suppressAutoHyphens/>
        <w:spacing w:after="0" w:line="240" w:lineRule="auto"/>
        <w:ind w:left="567" w:right="-55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  сформированный комплекс исполнительских знаний, умений и навыков, позволяющий использовать многообразные возможности голоса для достижения наиболее убедительной интерпретации авторского текста;</w:t>
      </w:r>
    </w:p>
    <w:p w:rsidR="00375A38" w:rsidRDefault="0069237B">
      <w:pPr>
        <w:widowControl w:val="0"/>
        <w:tabs>
          <w:tab w:val="left" w:pos="567"/>
          <w:tab w:val="left" w:pos="851"/>
        </w:tabs>
        <w:suppressAutoHyphens/>
        <w:spacing w:after="0" w:line="240" w:lineRule="auto"/>
        <w:ind w:left="567" w:right="-55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   знание музыкальной терминологии;</w:t>
      </w:r>
    </w:p>
    <w:p w:rsidR="00375A38" w:rsidRDefault="0069237B">
      <w:pPr>
        <w:widowControl w:val="0"/>
        <w:tabs>
          <w:tab w:val="left" w:pos="567"/>
          <w:tab w:val="left" w:pos="851"/>
        </w:tabs>
        <w:suppressAutoHyphens/>
        <w:spacing w:after="0" w:line="240" w:lineRule="auto"/>
        <w:ind w:left="567" w:right="-55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>-  навыки воспитания слухового контроля, умения управлять процессом исполнения музыкального произведения;</w:t>
      </w:r>
    </w:p>
    <w:p w:rsidR="00375A38" w:rsidRDefault="0069237B">
      <w:pPr>
        <w:widowControl w:val="0"/>
        <w:tabs>
          <w:tab w:val="left" w:pos="567"/>
          <w:tab w:val="left" w:pos="851"/>
        </w:tabs>
        <w:suppressAutoHyphens/>
        <w:spacing w:after="0" w:line="240" w:lineRule="auto"/>
        <w:ind w:left="567" w:right="-55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 xml:space="preserve">-   </w:t>
      </w:r>
      <w:r>
        <w:rPr>
          <w:rFonts w:ascii="Times New Roman" w:eastAsia="SimSun" w:hAnsi="Times New Roman" w:cs="Times New Roman"/>
          <w:color w:val="000000"/>
          <w:sz w:val="24"/>
          <w:szCs w:val="24"/>
        </w:rPr>
        <w:t>степень продвижения обучающегося, успешность личностных достижений.</w:t>
      </w:r>
    </w:p>
    <w:p w:rsidR="00375A38" w:rsidRDefault="0069237B">
      <w:pPr>
        <w:widowControl w:val="0"/>
        <w:suppressAutoHyphens/>
        <w:spacing w:after="0" w:line="240" w:lineRule="auto"/>
        <w:ind w:right="-55" w:firstLine="113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i-IN" w:bidi="hi-IN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i-IN" w:bidi="hi-IN"/>
        </w:rPr>
        <w:t>Сольное исполнение концертной программы:</w:t>
      </w:r>
    </w:p>
    <w:p w:rsidR="00375A38" w:rsidRDefault="0069237B">
      <w:pPr>
        <w:pStyle w:val="TableParagraph"/>
        <w:tabs>
          <w:tab w:val="left" w:pos="2292"/>
          <w:tab w:val="left" w:pos="5049"/>
        </w:tabs>
        <w:spacing w:line="276" w:lineRule="auto"/>
        <w:ind w:left="107" w:right="96"/>
        <w:jc w:val="both"/>
        <w:rPr>
          <w:sz w:val="24"/>
          <w:szCs w:val="24"/>
        </w:rPr>
      </w:pPr>
      <w:r>
        <w:rPr>
          <w:b/>
          <w:sz w:val="24"/>
          <w:szCs w:val="24"/>
          <w:lang w:eastAsia="hi-IN" w:bidi="hi-IN"/>
        </w:rPr>
        <w:t xml:space="preserve">Оценка «5» («отлично»): </w:t>
      </w:r>
      <w:r>
        <w:rPr>
          <w:sz w:val="24"/>
          <w:szCs w:val="24"/>
        </w:rPr>
        <w:t xml:space="preserve">предусматривает исполнение программы, соответствующей году обучения, наизусть, выразительно; отличное знание текста, владение необходимыми техническими приемами, штрихами; хорошее </w:t>
      </w:r>
      <w:proofErr w:type="gramStart"/>
      <w:r>
        <w:rPr>
          <w:sz w:val="24"/>
          <w:szCs w:val="24"/>
        </w:rPr>
        <w:t>звукоизвлечение ,</w:t>
      </w:r>
      <w:proofErr w:type="gramEnd"/>
      <w:r>
        <w:rPr>
          <w:sz w:val="24"/>
          <w:szCs w:val="24"/>
        </w:rPr>
        <w:t xml:space="preserve"> понимание стиля исполняемого произведения; использование художественно оправданных технических </w:t>
      </w:r>
      <w:r>
        <w:rPr>
          <w:spacing w:val="-2"/>
          <w:sz w:val="24"/>
          <w:szCs w:val="24"/>
        </w:rPr>
        <w:t xml:space="preserve">приемов, позволяющих создавать </w:t>
      </w:r>
      <w:r>
        <w:rPr>
          <w:sz w:val="24"/>
          <w:szCs w:val="24"/>
        </w:rPr>
        <w:t>художественный образ,</w:t>
      </w:r>
      <w:r>
        <w:rPr>
          <w:spacing w:val="76"/>
          <w:sz w:val="24"/>
          <w:szCs w:val="24"/>
        </w:rPr>
        <w:t xml:space="preserve">    </w:t>
      </w:r>
      <w:r>
        <w:rPr>
          <w:spacing w:val="-2"/>
          <w:sz w:val="24"/>
          <w:szCs w:val="24"/>
        </w:rPr>
        <w:t>соответствующий авторскому замыслу.</w:t>
      </w:r>
    </w:p>
    <w:p w:rsidR="00375A38" w:rsidRDefault="0069237B">
      <w:pPr>
        <w:pStyle w:val="TableParagraph"/>
        <w:tabs>
          <w:tab w:val="left" w:pos="2607"/>
          <w:tab w:val="left" w:pos="4893"/>
        </w:tabs>
        <w:spacing w:line="276" w:lineRule="auto"/>
        <w:ind w:left="107" w:right="98"/>
        <w:jc w:val="both"/>
        <w:rPr>
          <w:sz w:val="24"/>
          <w:szCs w:val="24"/>
        </w:rPr>
      </w:pPr>
      <w:r>
        <w:rPr>
          <w:b/>
          <w:sz w:val="24"/>
          <w:szCs w:val="24"/>
          <w:lang w:eastAsia="hi-IN" w:bidi="hi-IN"/>
        </w:rPr>
        <w:t>Оценка «4» («хорошо»)</w:t>
      </w:r>
      <w:r>
        <w:rPr>
          <w:sz w:val="24"/>
          <w:szCs w:val="24"/>
          <w:lang w:eastAsia="hi-IN" w:bidi="hi-IN"/>
        </w:rPr>
        <w:t xml:space="preserve">: </w:t>
      </w:r>
      <w:r>
        <w:rPr>
          <w:sz w:val="24"/>
          <w:szCs w:val="24"/>
        </w:rPr>
        <w:t xml:space="preserve">программа соответствует году обучения, грамотное исполнение </w:t>
      </w:r>
      <w:r>
        <w:rPr>
          <w:sz w:val="24"/>
          <w:szCs w:val="24"/>
        </w:rPr>
        <w:lastRenderedPageBreak/>
        <w:t xml:space="preserve">с наличием мелких </w:t>
      </w:r>
      <w:r>
        <w:rPr>
          <w:spacing w:val="-2"/>
          <w:sz w:val="24"/>
          <w:szCs w:val="24"/>
        </w:rPr>
        <w:t>технических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недочетов, небольшое </w:t>
      </w:r>
      <w:r>
        <w:rPr>
          <w:sz w:val="24"/>
          <w:szCs w:val="24"/>
        </w:rPr>
        <w:t>несоответствие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темпа,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недостаточно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убедительное донесение образа исполняемого произведения</w:t>
      </w:r>
    </w:p>
    <w:p w:rsidR="00375A38" w:rsidRDefault="0069237B">
      <w:pPr>
        <w:pStyle w:val="TableParagraph"/>
        <w:spacing w:before="2" w:line="276" w:lineRule="auto"/>
        <w:ind w:left="107" w:right="101" w:hanging="3"/>
        <w:jc w:val="both"/>
        <w:rPr>
          <w:sz w:val="24"/>
          <w:szCs w:val="24"/>
        </w:rPr>
      </w:pPr>
      <w:r>
        <w:rPr>
          <w:b/>
          <w:sz w:val="24"/>
          <w:szCs w:val="24"/>
          <w:lang w:eastAsia="hi-IN" w:bidi="hi-IN"/>
        </w:rPr>
        <w:t>Оценка «3» («удовлетворительно»):</w:t>
      </w:r>
      <w:r>
        <w:rPr>
          <w:sz w:val="24"/>
          <w:szCs w:val="24"/>
          <w:lang w:eastAsia="hi-IN" w:bidi="hi-IN"/>
        </w:rPr>
        <w:t xml:space="preserve"> </w:t>
      </w:r>
      <w:r>
        <w:rPr>
          <w:sz w:val="24"/>
          <w:szCs w:val="24"/>
        </w:rPr>
        <w:t xml:space="preserve">программа не соответствует году обучения, при исполнении обнаружено плохое знание нотного </w:t>
      </w:r>
      <w:proofErr w:type="gramStart"/>
      <w:r>
        <w:rPr>
          <w:sz w:val="24"/>
          <w:szCs w:val="24"/>
        </w:rPr>
        <w:t>текста,</w:t>
      </w:r>
      <w:r>
        <w:rPr>
          <w:spacing w:val="72"/>
          <w:sz w:val="24"/>
          <w:szCs w:val="24"/>
        </w:rPr>
        <w:t xml:space="preserve">   </w:t>
      </w:r>
      <w:proofErr w:type="gramEnd"/>
      <w:r>
        <w:rPr>
          <w:spacing w:val="72"/>
          <w:sz w:val="24"/>
          <w:szCs w:val="24"/>
        </w:rPr>
        <w:t xml:space="preserve"> </w:t>
      </w:r>
      <w:r>
        <w:rPr>
          <w:sz w:val="24"/>
          <w:szCs w:val="24"/>
        </w:rPr>
        <w:t>технические</w:t>
      </w:r>
      <w:r>
        <w:rPr>
          <w:spacing w:val="72"/>
          <w:sz w:val="24"/>
          <w:szCs w:val="24"/>
        </w:rPr>
        <w:t xml:space="preserve">    </w:t>
      </w:r>
      <w:r>
        <w:rPr>
          <w:sz w:val="24"/>
          <w:szCs w:val="24"/>
        </w:rPr>
        <w:t>ошибки,</w:t>
      </w:r>
      <w:r>
        <w:rPr>
          <w:spacing w:val="72"/>
          <w:sz w:val="24"/>
          <w:szCs w:val="24"/>
        </w:rPr>
        <w:t xml:space="preserve">    </w:t>
      </w:r>
      <w:r>
        <w:rPr>
          <w:spacing w:val="-2"/>
          <w:sz w:val="24"/>
          <w:szCs w:val="24"/>
        </w:rPr>
        <w:t xml:space="preserve">характер </w:t>
      </w:r>
      <w:r>
        <w:rPr>
          <w:sz w:val="24"/>
          <w:szCs w:val="24"/>
        </w:rPr>
        <w:t>произведения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выявлен</w:t>
      </w:r>
    </w:p>
    <w:p w:rsidR="00375A38" w:rsidRDefault="0069237B">
      <w:pPr>
        <w:pStyle w:val="TableParagraph"/>
        <w:spacing w:line="276" w:lineRule="auto"/>
        <w:ind w:left="107" w:right="99" w:hanging="3"/>
        <w:jc w:val="both"/>
        <w:rPr>
          <w:sz w:val="28"/>
        </w:rPr>
      </w:pPr>
      <w:r>
        <w:rPr>
          <w:b/>
          <w:sz w:val="24"/>
          <w:szCs w:val="24"/>
          <w:lang w:eastAsia="hi-IN" w:bidi="hi-IN"/>
        </w:rPr>
        <w:t xml:space="preserve">Оценка «2» («неудовлетворительно»): </w:t>
      </w:r>
      <w:r>
        <w:rPr>
          <w:sz w:val="24"/>
          <w:szCs w:val="24"/>
        </w:rPr>
        <w:t>незнание наизусть нотного текста, слабое владение навыками игры на инструменте, подразумевающее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плохую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посещаемость</w:t>
      </w:r>
      <w:r>
        <w:rPr>
          <w:spacing w:val="4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занятий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слабую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самостоятельную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работу</w:t>
      </w:r>
    </w:p>
    <w:p w:rsidR="00375A38" w:rsidRDefault="0069237B">
      <w:pPr>
        <w:widowControl w:val="0"/>
        <w:suppressAutoHyphens/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«Зачёт» (без оценки)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отражает достаточный уровень подготовки и исполнения на данном этапе обучения. </w:t>
      </w:r>
    </w:p>
    <w:p w:rsidR="00375A38" w:rsidRDefault="00375A38">
      <w:pPr>
        <w:widowControl w:val="0"/>
        <w:suppressAutoHyphens/>
        <w:spacing w:after="0" w:line="240" w:lineRule="auto"/>
        <w:ind w:left="567" w:right="-5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375A38" w:rsidRDefault="0069237B">
      <w:pPr>
        <w:widowControl w:val="0"/>
        <w:suppressAutoHyphens/>
        <w:spacing w:after="0" w:line="240" w:lineRule="auto"/>
        <w:ind w:right="-55" w:firstLine="113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i-IN" w:bidi="hi-IN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i-IN" w:bidi="hi-IN"/>
        </w:rPr>
        <w:t xml:space="preserve">Коллективное музицирование </w:t>
      </w:r>
    </w:p>
    <w:p w:rsidR="00375A38" w:rsidRDefault="0069237B">
      <w:pPr>
        <w:widowControl w:val="0"/>
        <w:tabs>
          <w:tab w:val="left" w:pos="10860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                    Оценка «5» («отлично»):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Выступление участников может быть названо концертным. Яркое, экспрессивное выступление, блестящая, отточенная техника, безупречные стилевые признаки, ансамблевая стройность, выразительность и убедительность артистического облика в целом.</w:t>
      </w:r>
    </w:p>
    <w:p w:rsidR="00375A38" w:rsidRDefault="0069237B">
      <w:pPr>
        <w:widowControl w:val="0"/>
        <w:tabs>
          <w:tab w:val="left" w:pos="10860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                   Оценка «4» («хорошо»):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Хорошее, крепкое исполнение, с ясным художественно-музыкальным намерением, но имеется некоторое количество погрешностей, в том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числе  стилевых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и ансамблевых.</w:t>
      </w:r>
    </w:p>
    <w:p w:rsidR="00375A38" w:rsidRDefault="0069237B">
      <w:pPr>
        <w:widowControl w:val="0"/>
        <w:tabs>
          <w:tab w:val="left" w:pos="10065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                   Оценка «3» («удовлетворительно»):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Слабое выступление. Текст исполнен неточно. Удовлетворительные музыкальные и технические данные, но очевидны серьёзные недостатки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звуковедения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, вялость или закрепощенность исполнительского аппарата. Недостаточность художественного мышления и отсутствие должного слухового контроля. Ансамблевое взаимодействие на низком уровне.</w:t>
      </w:r>
    </w:p>
    <w:p w:rsidR="00375A38" w:rsidRDefault="0069237B">
      <w:pPr>
        <w:widowControl w:val="0"/>
        <w:tabs>
          <w:tab w:val="left" w:pos="10860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                   Оценка «2» («неудовлетворительно»):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пропуски занятий без уважительных причин, неудовлетворительная сдача партий в большинстве партитур всей программы, недопуск к выступлению на отчетный концерт.</w:t>
      </w:r>
    </w:p>
    <w:p w:rsidR="00375A38" w:rsidRDefault="0069237B">
      <w:pPr>
        <w:widowControl w:val="0"/>
        <w:tabs>
          <w:tab w:val="left" w:pos="10860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                  «Зачёт» (без оценки):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отражает достаточный уровень подготовки и исполнения на данном этапе обучения, соответствующий программным требованиям.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</w:p>
    <w:p w:rsidR="00375A38" w:rsidRDefault="0069237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lang w:eastAsia="hi-IN" w:bidi="hi-IN"/>
        </w:rPr>
        <w:br/>
        <w:t>Предметная область:</w:t>
      </w:r>
      <w:r>
        <w:rPr>
          <w:rFonts w:ascii="Times New Roman" w:eastAsia="Times New Roman" w:hAnsi="Times New Roman" w:cs="Times New Roman"/>
          <w:b/>
          <w:i/>
          <w:sz w:val="24"/>
          <w:lang w:eastAsia="hi-IN" w:bidi="hi-IN"/>
        </w:rPr>
        <w:t xml:space="preserve"> Историко- теоретическая подготовка</w:t>
      </w:r>
    </w:p>
    <w:p w:rsidR="00375A38" w:rsidRDefault="0069237B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lang w:eastAsia="hi-IN" w:bidi="hi-IN"/>
        </w:rPr>
        <w:tab/>
        <w:t>При оценивании учащегося, осваивающегося общеразвивающую программу, следует учитывать</w:t>
      </w:r>
      <w:r>
        <w:rPr>
          <w:rFonts w:ascii="Calibri" w:eastAsia="Times New Roman" w:hAnsi="Calibri" w:cs="Times New Roman"/>
          <w:szCs w:val="20"/>
          <w:lang w:eastAsia="hi-IN" w:bidi="hi-IN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hi-IN" w:bidi="hi-IN"/>
        </w:rPr>
        <w:t>наличие знаний, умений и навыков:</w:t>
      </w:r>
    </w:p>
    <w:p w:rsidR="00375A38" w:rsidRDefault="0069237B">
      <w:pPr>
        <w:widowControl w:val="0"/>
        <w:tabs>
          <w:tab w:val="left" w:pos="0"/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lang w:eastAsia="hi-IN" w:bidi="hi-IN"/>
        </w:rPr>
        <w:tab/>
        <w:t>-  знания музыкальной грамоты;</w:t>
      </w:r>
    </w:p>
    <w:p w:rsidR="00375A38" w:rsidRDefault="0069237B">
      <w:pPr>
        <w:widowControl w:val="0"/>
        <w:tabs>
          <w:tab w:val="left" w:pos="0"/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lang w:eastAsia="hi-IN" w:bidi="hi-IN"/>
        </w:rPr>
        <w:tab/>
        <w:t>-  знания профессиональной музыкальной терминологии;</w:t>
      </w:r>
    </w:p>
    <w:p w:rsidR="00375A38" w:rsidRDefault="0069237B">
      <w:pPr>
        <w:widowControl w:val="0"/>
        <w:tabs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lang w:eastAsia="hi-IN" w:bidi="hi-IN"/>
        </w:rPr>
        <w:tab/>
        <w:t>-  первичные знания в области строения классических музыкальных форм;</w:t>
      </w:r>
    </w:p>
    <w:p w:rsidR="00375A38" w:rsidRDefault="0069237B">
      <w:pPr>
        <w:widowControl w:val="0"/>
        <w:tabs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lang w:eastAsia="hi-IN" w:bidi="hi-IN"/>
        </w:rPr>
        <w:tab/>
        <w:t xml:space="preserve">- умения </w:t>
      </w:r>
      <w:proofErr w:type="spellStart"/>
      <w:r>
        <w:rPr>
          <w:rFonts w:ascii="Times New Roman" w:eastAsia="Times New Roman" w:hAnsi="Times New Roman" w:cs="Times New Roman"/>
          <w:sz w:val="24"/>
          <w:lang w:eastAsia="hi-IN" w:bidi="hi-IN"/>
        </w:rPr>
        <w:t>сольфеджировать</w:t>
      </w:r>
      <w:proofErr w:type="spellEnd"/>
      <w:r>
        <w:rPr>
          <w:rFonts w:ascii="Times New Roman" w:eastAsia="Times New Roman" w:hAnsi="Times New Roman" w:cs="Times New Roman"/>
          <w:sz w:val="24"/>
          <w:lang w:eastAsia="hi-IN" w:bidi="hi-IN"/>
        </w:rPr>
        <w:t xml:space="preserve"> одноголосные, двухголосные музыкальные примеры, записывать простейшие музыкальные построения, слышать и анализировать аккордовые и интервальные цепочки;</w:t>
      </w:r>
    </w:p>
    <w:p w:rsidR="00375A38" w:rsidRDefault="0069237B">
      <w:pPr>
        <w:widowControl w:val="0"/>
        <w:tabs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lang w:eastAsia="hi-IN" w:bidi="hi-IN"/>
        </w:rPr>
        <w:tab/>
        <w:t>- умения осуществлять элементарный анализ нотного текста с объяснением роли выразительных средств в контексте музыкального произведения;</w:t>
      </w:r>
    </w:p>
    <w:p w:rsidR="00375A38" w:rsidRDefault="0069237B">
      <w:pPr>
        <w:widowControl w:val="0"/>
        <w:tabs>
          <w:tab w:val="left" w:pos="1134"/>
          <w:tab w:val="left" w:pos="1276"/>
        </w:tabs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lang w:eastAsia="hi-IN" w:bidi="hi-IN"/>
        </w:rPr>
        <w:t>- навыков восприятия элементов музыкального языка;</w:t>
      </w:r>
    </w:p>
    <w:p w:rsidR="00375A38" w:rsidRDefault="0069237B">
      <w:pPr>
        <w:widowControl w:val="0"/>
        <w:tabs>
          <w:tab w:val="left" w:pos="1134"/>
          <w:tab w:val="left" w:pos="1276"/>
        </w:tabs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lang w:eastAsia="hi-IN" w:bidi="hi-IN"/>
        </w:rPr>
        <w:t>- навыков чтения с листа;</w:t>
      </w:r>
    </w:p>
    <w:p w:rsidR="00375A38" w:rsidRDefault="0069237B">
      <w:pPr>
        <w:widowControl w:val="0"/>
        <w:tabs>
          <w:tab w:val="left" w:pos="1134"/>
          <w:tab w:val="left" w:pos="1276"/>
        </w:tabs>
        <w:suppressAutoHyphens/>
        <w:spacing w:after="0" w:line="240" w:lineRule="auto"/>
        <w:ind w:firstLineChars="450" w:firstLine="1080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lang w:eastAsia="hi-IN" w:bidi="hi-IN"/>
        </w:rPr>
        <w:t>- навыков записи музыкального текста по слуху;</w:t>
      </w:r>
    </w:p>
    <w:p w:rsidR="00375A38" w:rsidRDefault="0069237B">
      <w:pPr>
        <w:widowControl w:val="0"/>
        <w:tabs>
          <w:tab w:val="left" w:pos="1134"/>
          <w:tab w:val="left" w:pos="127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lang w:eastAsia="hi-IN" w:bidi="hi-IN"/>
        </w:rPr>
        <w:tab/>
      </w:r>
    </w:p>
    <w:p w:rsidR="00375A38" w:rsidRDefault="00375A38">
      <w:pPr>
        <w:widowControl w:val="0"/>
        <w:tabs>
          <w:tab w:val="left" w:pos="1134"/>
          <w:tab w:val="left" w:pos="1276"/>
          <w:tab w:val="left" w:pos="396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hi-IN" w:bidi="hi-IN"/>
        </w:rPr>
      </w:pPr>
    </w:p>
    <w:p w:rsidR="00375A38" w:rsidRDefault="0069237B">
      <w:pPr>
        <w:widowControl w:val="0"/>
        <w:tabs>
          <w:tab w:val="left" w:pos="600"/>
        </w:tabs>
        <w:suppressAutoHyphens/>
        <w:spacing w:after="0" w:line="240" w:lineRule="auto"/>
        <w:ind w:left="240"/>
        <w:jc w:val="center"/>
        <w:rPr>
          <w:rFonts w:ascii="Times New Roman" w:eastAsia="Times New Roman" w:hAnsi="Times New Roman" w:cs="Times New Roman"/>
          <w:b/>
          <w:i/>
          <w:sz w:val="24"/>
          <w:u w:val="single"/>
          <w:lang w:eastAsia="hi-IN" w:bidi="hi-IN"/>
        </w:rPr>
      </w:pPr>
      <w:r>
        <w:rPr>
          <w:rFonts w:ascii="Times New Roman" w:eastAsia="Times New Roman" w:hAnsi="Times New Roman" w:cs="Times New Roman"/>
          <w:b/>
          <w:i/>
          <w:sz w:val="24"/>
          <w:u w:val="single"/>
          <w:lang w:eastAsia="hi-IN" w:bidi="hi-IN"/>
        </w:rPr>
        <w:t>Сольфеджио</w:t>
      </w:r>
    </w:p>
    <w:p w:rsidR="00375A38" w:rsidRDefault="0069237B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>Оценка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 («отлично»)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содержательный и грамотный (с позиции русского языка) устный или письменный ответ с верным изложением фактов. Точное определение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 слух тематического материала пройденных сочинений. Свободное ориентирование в определенных эпохах (историческом контексте, других видах искусств);</w:t>
      </w:r>
    </w:p>
    <w:p w:rsidR="00375A38" w:rsidRDefault="0069237B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>Оценка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 («хорошо»):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или письменный ответ, содержащий не более 2-3 незначительных ошибок;</w:t>
      </w:r>
    </w:p>
    <w:p w:rsidR="00375A38" w:rsidRDefault="0069237B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>Оценка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 («удовлетворительно»):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устный или письменный ответ, содержащий 3 грубые ошибки или 4-5 незначительных. В определении на слух тематического материала допускаются: 3 грубые ошибки или 4-5 незначительные. В целом ответ производит впечатление поверхностное, что говорит о недостаточно качественной или непродолжительной подготовке обучающегося;</w:t>
      </w:r>
    </w:p>
    <w:p w:rsidR="00375A38" w:rsidRDefault="0069237B">
      <w:pPr>
        <w:tabs>
          <w:tab w:val="left" w:pos="600"/>
        </w:tabs>
        <w:ind w:left="24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</w:rPr>
        <w:t>Оценка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 («неудовлетворительно»)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большая часть устного или письменного ответа неверна; в определении на слух тематического материала более 70% ответов ошибочны.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i-IN" w:bidi="hi-IN"/>
        </w:rPr>
        <w:t xml:space="preserve"> Слушание музыки</w:t>
      </w:r>
    </w:p>
    <w:p w:rsidR="00375A38" w:rsidRDefault="0069237B">
      <w:pPr>
        <w:widowControl w:val="0"/>
        <w:tabs>
          <w:tab w:val="left" w:pos="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  <w:t>Оценка «5» («отлично»):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владение музыкальной терминологией; умение охарактеризовать содержание и выразительные средства музыки в прослушанном произведении;</w:t>
      </w:r>
    </w:p>
    <w:p w:rsidR="00375A38" w:rsidRDefault="0069237B">
      <w:pPr>
        <w:widowControl w:val="0"/>
        <w:tabs>
          <w:tab w:val="left" w:pos="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  <w:t>Оценка «4» («хорошо»):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владение музыкальной терминологией с некоторыми неточностями; не достаточное умение охарактеризовать содержание и выразительные средства музыки в прослушанном произведении;</w:t>
      </w:r>
    </w:p>
    <w:p w:rsidR="00375A38" w:rsidRDefault="0069237B">
      <w:pPr>
        <w:widowControl w:val="0"/>
        <w:tabs>
          <w:tab w:val="left" w:pos="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  <w:t>Оценка «3» («удовлетворительно»):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неуверенное владение музыкальной терминологией;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слабое умение охарактеризовать содержание и выразительные средства музыки в прослушанном произведении;</w:t>
      </w:r>
    </w:p>
    <w:p w:rsidR="00375A38" w:rsidRDefault="0069237B">
      <w:pPr>
        <w:widowControl w:val="0"/>
        <w:tabs>
          <w:tab w:val="left" w:pos="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  <w:t xml:space="preserve">Оценка «2» («неудовлетворительно»):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невладение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музыкальной терминологией;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неумение охарактеризовать содержание и выразительные средства музыки в прослушанном произведении.</w:t>
      </w:r>
    </w:p>
    <w:p w:rsidR="00375A38" w:rsidRDefault="00375A38">
      <w:pPr>
        <w:widowControl w:val="0"/>
        <w:tabs>
          <w:tab w:val="left" w:pos="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375A38" w:rsidRDefault="0069237B">
      <w:pPr>
        <w:widowControl w:val="0"/>
        <w:tabs>
          <w:tab w:val="left" w:pos="600"/>
        </w:tabs>
        <w:suppressAutoHyphens/>
        <w:spacing w:after="0" w:line="240" w:lineRule="auto"/>
        <w:ind w:left="240"/>
        <w:jc w:val="center"/>
        <w:rPr>
          <w:rFonts w:ascii="Times New Roman" w:eastAsia="Times New Roman" w:hAnsi="Times New Roman" w:cs="Times New Roman"/>
          <w:b/>
          <w:i/>
          <w:sz w:val="24"/>
          <w:u w:val="single"/>
          <w:lang w:eastAsia="hi-IN" w:bidi="hi-IN"/>
        </w:rPr>
      </w:pPr>
      <w:r>
        <w:rPr>
          <w:rFonts w:ascii="Times New Roman" w:eastAsia="Times New Roman" w:hAnsi="Times New Roman" w:cs="Times New Roman"/>
          <w:b/>
          <w:i/>
          <w:sz w:val="24"/>
          <w:u w:val="single"/>
          <w:lang w:eastAsia="hi-IN" w:bidi="hi-IN"/>
        </w:rPr>
        <w:t>Музыкальная литература</w:t>
      </w:r>
    </w:p>
    <w:p w:rsidR="00375A38" w:rsidRDefault="00375A38">
      <w:pPr>
        <w:widowControl w:val="0"/>
        <w:tabs>
          <w:tab w:val="left" w:pos="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i-IN" w:bidi="hi-IN"/>
        </w:rPr>
      </w:pPr>
    </w:p>
    <w:p w:rsidR="00375A38" w:rsidRDefault="0069237B">
      <w:pPr>
        <w:widowControl w:val="0"/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5 («отлично»)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- содержательный и грамотный (с позиции русского языка) устный или письменный ответ с верным изложением фактов. Точное определение на слух тематического материала пройденных сочинений. Свободное ориентирование в определенных эпохах (историческом контексте, других видах искусств).</w:t>
      </w:r>
    </w:p>
    <w:p w:rsidR="00375A38" w:rsidRDefault="0069237B">
      <w:pPr>
        <w:widowControl w:val="0"/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i-IN" w:bidi="hi-IN"/>
        </w:rPr>
        <w:t>4 («хорошо»)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- устный или письменный ответ, содержащий не более 2-3 незначительных ошибок. Определение на слух тематического материала также содержит 2-3 неточности негрубого характера или 1 грубую ошибку и 1 незначительную. Ориентирование в историческом контексте может вызывать небольшое затруднение, требовать время на размышление, но в итоге дается необходимый ответ.</w:t>
      </w:r>
    </w:p>
    <w:p w:rsidR="00375A38" w:rsidRDefault="0069237B">
      <w:pPr>
        <w:widowControl w:val="0"/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3 («удовлетворительно») -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устный или письменный ответ, содержащий 3 грубые ошибки или 4-5 незначительных. В определении на слух тематического материала допускаются: 3 грубые ошибки или 4-5 незначительные. В целом ответ производит впечатление поверхностное, что говорит о недостаточно качественной или непродолжительной подготовке обучающегося.</w:t>
      </w:r>
    </w:p>
    <w:p w:rsidR="00375A38" w:rsidRDefault="0069237B">
      <w:pPr>
        <w:widowControl w:val="0"/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2 («неудовлетворительно»)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- большая часть устного или письменного ответа неверна; в определении на слух тематического материала более 70% ответов ошибочны. Обучающийся слабо представляет себе эпохи, стилевые направления, другие виды искусства. </w:t>
      </w:r>
    </w:p>
    <w:p w:rsidR="00375A38" w:rsidRDefault="00375A38">
      <w:pPr>
        <w:widowControl w:val="0"/>
        <w:tabs>
          <w:tab w:val="left" w:pos="600"/>
        </w:tabs>
        <w:suppressAutoHyphens/>
        <w:spacing w:after="0" w:line="240" w:lineRule="auto"/>
        <w:ind w:left="240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</w:p>
    <w:p w:rsidR="00375A38" w:rsidRDefault="0069237B">
      <w:pPr>
        <w:widowControl w:val="0"/>
        <w:tabs>
          <w:tab w:val="left" w:pos="600"/>
        </w:tabs>
        <w:suppressAutoHyphens/>
        <w:spacing w:after="0" w:line="240" w:lineRule="auto"/>
        <w:ind w:left="2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Вариативная часть</w:t>
      </w:r>
    </w:p>
    <w:p w:rsidR="00375A38" w:rsidRDefault="0069237B">
      <w:pPr>
        <w:widowControl w:val="0"/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szCs w:val="20"/>
          <w:lang w:eastAsia="hi-IN" w:bidi="hi-IN"/>
        </w:rPr>
      </w:pPr>
      <w:r>
        <w:rPr>
          <w:rFonts w:ascii="Times New Roman" w:eastAsia="Times New Roman" w:hAnsi="Times New Roman" w:cs="Times New Roman"/>
          <w:b/>
          <w:szCs w:val="20"/>
          <w:lang w:eastAsia="hi-IN" w:bidi="hi-IN"/>
        </w:rPr>
        <w:t>Ансамбль</w:t>
      </w:r>
    </w:p>
    <w:p w:rsidR="00375A38" w:rsidRDefault="0069237B">
      <w:pPr>
        <w:widowControl w:val="0"/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Cs w:val="20"/>
          <w:lang w:eastAsia="hi-IN" w:bidi="hi-IN"/>
        </w:rPr>
      </w:pPr>
      <w:r>
        <w:rPr>
          <w:rFonts w:ascii="Times New Roman" w:eastAsia="Times New Roman" w:hAnsi="Times New Roman" w:cs="Times New Roman"/>
          <w:b/>
          <w:szCs w:val="20"/>
          <w:lang w:eastAsia="hi-IN" w:bidi="hi-IN"/>
        </w:rPr>
        <w:t>5 («отлично»)</w:t>
      </w:r>
      <w:r>
        <w:rPr>
          <w:rFonts w:ascii="Times New Roman" w:eastAsia="Times New Roman" w:hAnsi="Times New Roman" w:cs="Times New Roman"/>
          <w:szCs w:val="20"/>
          <w:lang w:eastAsia="hi-IN" w:bidi="hi-IN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Cs w:val="20"/>
          <w:lang w:eastAsia="hi-IN" w:bidi="hi-IN"/>
        </w:rPr>
        <w:t xml:space="preserve">- 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предусматривает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исполнение программы, соответствующей году обучения, наизусть, выразительно; отличное знание текста, владение необходимыми техническими приемами, штрихами; хорошее звукоизвлечение, понимание стиля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lastRenderedPageBreak/>
        <w:t>исполняемого произведения; использование художественно оправданных технических приемов, позволяющих создавать художественный образ, соответствующий авторскому замыслу.</w:t>
      </w:r>
    </w:p>
    <w:p w:rsidR="00375A38" w:rsidRDefault="0069237B">
      <w:pPr>
        <w:widowControl w:val="0"/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Cs w:val="20"/>
          <w:lang w:eastAsia="hi-IN" w:bidi="hi-IN"/>
        </w:rPr>
      </w:pPr>
      <w:r>
        <w:rPr>
          <w:rFonts w:ascii="Times New Roman" w:eastAsia="Times New Roman" w:hAnsi="Times New Roman" w:cs="Times New Roman"/>
          <w:b/>
          <w:i/>
          <w:szCs w:val="20"/>
          <w:lang w:eastAsia="hi-IN" w:bidi="hi-IN"/>
        </w:rPr>
        <w:t>4 («хорошо»)</w:t>
      </w:r>
      <w:r>
        <w:rPr>
          <w:rFonts w:ascii="Times New Roman" w:eastAsia="Times New Roman" w:hAnsi="Times New Roman" w:cs="Times New Roman"/>
          <w:szCs w:val="20"/>
          <w:lang w:eastAsia="hi-IN" w:bidi="hi-IN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Cs w:val="20"/>
          <w:lang w:eastAsia="hi-IN" w:bidi="hi-IN"/>
        </w:rPr>
        <w:t xml:space="preserve">- 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программа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соответствует году обучения, грамотное исполнение с наличием мелких технических недочетов, небольшое несоответствие темпа, неполное донесение образа исполняемого произведения.</w:t>
      </w:r>
    </w:p>
    <w:p w:rsidR="00375A38" w:rsidRDefault="0069237B">
      <w:pPr>
        <w:widowControl w:val="0"/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 xml:space="preserve">3 («удовлетворительно»)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 программа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не соответствует году обучения, при исполнении обнаружено плохое знание нотного текста, технические ошибки, характер произведения не выявлен</w:t>
      </w:r>
    </w:p>
    <w:p w:rsidR="00375A38" w:rsidRDefault="0069237B">
      <w:pPr>
        <w:widowControl w:val="0"/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b/>
          <w:i/>
          <w:u w:val="single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2 («неудовлетворительно»)</w:t>
      </w:r>
      <w:r>
        <w:rPr>
          <w:rFonts w:ascii="Times New Roman" w:eastAsia="Times New Roman" w:hAnsi="Times New Roman" w:cs="Times New Roman"/>
          <w:b/>
          <w:szCs w:val="20"/>
          <w:lang w:eastAsia="hi-IN" w:bidi="hi-IN"/>
        </w:rPr>
        <w:t xml:space="preserve"> </w:t>
      </w:r>
      <w:r>
        <w:rPr>
          <w:rFonts w:ascii="Times New Roman" w:eastAsia="Times New Roman" w:hAnsi="Times New Roman" w:cs="Times New Roman"/>
          <w:szCs w:val="20"/>
          <w:lang w:eastAsia="hi-IN" w:bidi="hi-IN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незнание наизусть нотного текста, слабое владение навыками игры на инструменте, подразумевающее плохую посещаемость занятий и слабую самостоятельную работу. </w:t>
      </w:r>
    </w:p>
    <w:p w:rsidR="00375A38" w:rsidRDefault="00375A38">
      <w:pPr>
        <w:widowControl w:val="0"/>
        <w:tabs>
          <w:tab w:val="left" w:pos="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u w:val="single"/>
          <w:lang w:eastAsia="hi-IN" w:bidi="hi-IN"/>
        </w:rPr>
      </w:pPr>
    </w:p>
    <w:p w:rsidR="00375A38" w:rsidRDefault="00375A38">
      <w:pPr>
        <w:widowControl w:val="0"/>
        <w:tabs>
          <w:tab w:val="left" w:pos="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u w:val="single"/>
          <w:lang w:eastAsia="hi-IN" w:bidi="hi-IN"/>
        </w:rPr>
      </w:pPr>
    </w:p>
    <w:p w:rsidR="00375A38" w:rsidRDefault="00375A38">
      <w:pPr>
        <w:widowControl w:val="0"/>
        <w:tabs>
          <w:tab w:val="left" w:pos="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u w:val="single"/>
          <w:lang w:eastAsia="hi-IN" w:bidi="hi-IN"/>
        </w:rPr>
      </w:pPr>
    </w:p>
    <w:p w:rsidR="00375A38" w:rsidRDefault="00375A38">
      <w:pPr>
        <w:widowControl w:val="0"/>
        <w:tabs>
          <w:tab w:val="left" w:pos="6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u w:val="single"/>
          <w:lang w:eastAsia="hi-IN" w:bidi="hi-IN"/>
        </w:rPr>
      </w:pPr>
    </w:p>
    <w:p w:rsidR="00375A38" w:rsidRDefault="00375A38">
      <w:pPr>
        <w:widowControl w:val="0"/>
        <w:tabs>
          <w:tab w:val="left" w:pos="600"/>
          <w:tab w:val="left" w:pos="9639"/>
        </w:tabs>
        <w:suppressAutoHyphens/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lang w:eastAsia="hi-IN" w:bidi="hi-IN"/>
        </w:rPr>
      </w:pPr>
    </w:p>
    <w:p w:rsidR="00375A38" w:rsidRDefault="0069237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hi-IN" w:bidi="hi-IN"/>
        </w:rPr>
        <w:t>4. Программа творческой, методической и культурно - просветительской деятельности</w:t>
      </w:r>
    </w:p>
    <w:p w:rsidR="00375A38" w:rsidRDefault="00375A3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i-IN" w:bidi="hi-IN"/>
        </w:rPr>
      </w:pPr>
    </w:p>
    <w:p w:rsidR="00375A38" w:rsidRDefault="006923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 xml:space="preserve">Основными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>целями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творческой деятельности школы являются:</w:t>
      </w:r>
    </w:p>
    <w:p w:rsidR="00375A38" w:rsidRDefault="006923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 участие в конкурсах различного уровня (школьного, районного, регионального, всероссийского и международного);</w:t>
      </w:r>
    </w:p>
    <w:p w:rsidR="00375A38" w:rsidRDefault="006923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 участие в творческих коллективах школы;</w:t>
      </w:r>
    </w:p>
    <w:p w:rsidR="00375A38" w:rsidRDefault="006923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- организация творческой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деятельности  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. </w:t>
      </w:r>
    </w:p>
    <w:p w:rsidR="00375A38" w:rsidRDefault="006923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i-IN" w:bidi="hi-IN"/>
        </w:rPr>
        <w:tab/>
        <w:t xml:space="preserve">Задачами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являются:</w:t>
      </w:r>
    </w:p>
    <w:p w:rsidR="00375A38" w:rsidRDefault="006923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 развитие навыков публичного выступления;</w:t>
      </w:r>
    </w:p>
    <w:p w:rsidR="00375A38" w:rsidRDefault="006923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- развитие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i-IN" w:bidi="hi-IN"/>
        </w:rPr>
        <w:t xml:space="preserve">навыков общения со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i-IN" w:bidi="hi-IN"/>
        </w:rPr>
        <w:t>слушательской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i-IN" w:bidi="hi-IN"/>
        </w:rPr>
        <w:t xml:space="preserve"> аудиторией в условиях музыкально-просветительской деятельности образовательной организации;</w:t>
      </w:r>
    </w:p>
    <w:p w:rsidR="00375A38" w:rsidRDefault="006923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 обеспечение необходимых условий для всестороннего развития личности, всемерного раскрытия её способностей;</w:t>
      </w:r>
    </w:p>
    <w:p w:rsidR="00375A38" w:rsidRDefault="006923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- создание основы для осознанного выбора будущей профессии в области культуры и искусства.</w:t>
      </w:r>
    </w:p>
    <w:p w:rsidR="00375A38" w:rsidRDefault="0069237B">
      <w:pPr>
        <w:widowControl w:val="0"/>
        <w:suppressAutoHyphens/>
        <w:spacing w:after="0" w:line="240" w:lineRule="auto"/>
        <w:ind w:right="201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Реализация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программы творческой, методической и концертно-просветительской деятельности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 должна положительно отразиться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hi-IN" w:bidi="hi-IN"/>
        </w:rPr>
        <w:t xml:space="preserve">на повышении качества учебно-воспитательного процесса,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повышении уровня мотивации учащихся к образованию, способствовать формированию устойчивой потребности учащихся к художественному творчеству, к общению с народным искусством.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За годы обучения в школе у учащихся сформировано чувство уверенности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в достижении положительного результата.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 </w:t>
      </w:r>
    </w:p>
    <w:p w:rsidR="00375A38" w:rsidRDefault="0069237B">
      <w:pPr>
        <w:widowControl w:val="0"/>
        <w:suppressAutoHyphens/>
        <w:spacing w:after="0" w:line="240" w:lineRule="auto"/>
        <w:ind w:right="201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Выпускник школы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>- это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 эстетически развитая, эмоциональная, интересная, креативная личность. Он умеет и любит музицировать, может на практике применить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полученные знания, умения, навыки; 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>меет устойчивый интерес к общению с искусством и приобретению новых знаний,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способен нестандартно мыслить и принимать самостоятельные решения,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 готов к творческой деятельности и осознанному выбору будущей профессии, в том числе и в области музыкального искусства. </w:t>
      </w:r>
    </w:p>
    <w:p w:rsidR="00375A38" w:rsidRDefault="0069237B">
      <w:pPr>
        <w:widowControl w:val="0"/>
        <w:suppressAutoHyphens/>
        <w:spacing w:after="0" w:line="240" w:lineRule="auto"/>
        <w:ind w:right="201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>Программа творческой, методической и культурно-просветительской деятельности включает:</w:t>
      </w:r>
    </w:p>
    <w:p w:rsidR="00375A38" w:rsidRDefault="0069237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Посещение концертных площадок г.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Москвы ;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учреждений культуры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г.Москвы</w:t>
      </w:r>
      <w:proofErr w:type="spellEnd"/>
    </w:p>
    <w:p w:rsidR="00375A38" w:rsidRDefault="0069237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Реализация мероприятий проекта Департамента культуры города Москвы      “Классическая музыка в детском саду”</w:t>
      </w:r>
    </w:p>
    <w:p w:rsidR="00375A38" w:rsidRDefault="0069237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Участие   в конкурсах, фестивалях, концертах разного уровня</w:t>
      </w:r>
    </w:p>
    <w:p w:rsidR="00375A38" w:rsidRDefault="00375A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375A38" w:rsidRDefault="00375A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375A38" w:rsidRDefault="006923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>4. Концертные мероприятия, проводимые школой для детей, учащихся ДМШ и их родителей;</w:t>
      </w:r>
    </w:p>
    <w:p w:rsidR="00375A38" w:rsidRDefault="006923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5.Проведение концертов классов преподавателей для родителей</w:t>
      </w:r>
    </w:p>
    <w:p w:rsidR="00375A38" w:rsidRDefault="006923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6. Участие в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проекте :”От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классики до современности”</w:t>
      </w:r>
    </w:p>
    <w:p w:rsidR="00375A38" w:rsidRDefault="006923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7.Ежегодные концерты, посвященные Дню Победы;</w:t>
      </w:r>
    </w:p>
    <w:p w:rsidR="00375A38" w:rsidRDefault="006923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 w:bidi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 w:bidi="en-US"/>
        </w:rPr>
        <w:t>8.Ежегодный отчетный концерт школы;</w:t>
      </w:r>
    </w:p>
    <w:p w:rsidR="00375A38" w:rsidRDefault="006923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 w:bidi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 w:bidi="en-US"/>
        </w:rPr>
        <w:t xml:space="preserve">9.Выпускной вечер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en-US" w:bidi="en-US"/>
        </w:rPr>
        <w:t>«В добрый путь».</w:t>
      </w:r>
    </w:p>
    <w:tbl>
      <w:tblPr>
        <w:tblStyle w:val="a8"/>
        <w:tblpPr w:leftFromText="180" w:rightFromText="180" w:vertAnchor="text" w:tblpX="15812" w:tblpY="-8331"/>
        <w:tblOverlap w:val="never"/>
        <w:tblW w:w="324" w:type="dxa"/>
        <w:tblLook w:val="04A0" w:firstRow="1" w:lastRow="0" w:firstColumn="1" w:lastColumn="0" w:noHBand="0" w:noVBand="1"/>
      </w:tblPr>
      <w:tblGrid>
        <w:gridCol w:w="1714"/>
      </w:tblGrid>
      <w:tr w:rsidR="00375A38">
        <w:trPr>
          <w:trHeight w:val="30"/>
        </w:trPr>
        <w:tc>
          <w:tcPr>
            <w:tcW w:w="324" w:type="dxa"/>
          </w:tcPr>
          <w:p w:rsidR="00375A38" w:rsidRDefault="0069237B">
            <w:pPr>
              <w:pStyle w:val="a7"/>
              <w:widowControl w:val="0"/>
              <w:spacing w:before="240" w:beforeAutospacing="0" w:after="0" w:afterAutospacing="0"/>
              <w:ind w:right="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</w:rPr>
              <w:t xml:space="preserve">Методическая работа: </w:t>
            </w:r>
            <w:r>
              <w:rPr>
                <w:color w:val="000000"/>
              </w:rPr>
              <w:t xml:space="preserve">Открытые уроки, методические занятия, мастер-классы, консультации. Участие в городских совещаниях секций, заседаниях заведующих секций САО, </w:t>
            </w:r>
          </w:p>
        </w:tc>
      </w:tr>
    </w:tbl>
    <w:p w:rsidR="00375A38" w:rsidRDefault="00375A38">
      <w:pPr>
        <w:pStyle w:val="a7"/>
        <w:widowControl w:val="0"/>
        <w:spacing w:before="240" w:beforeAutospacing="0" w:after="0" w:afterAutospacing="0"/>
        <w:ind w:right="20"/>
        <w:jc w:val="both"/>
        <w:rPr>
          <w:color w:val="000000"/>
          <w:sz w:val="28"/>
          <w:szCs w:val="28"/>
        </w:rPr>
      </w:pPr>
    </w:p>
    <w:p w:rsidR="00375A38" w:rsidRDefault="00375A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375A38" w:rsidRDefault="00375A38">
      <w:pPr>
        <w:jc w:val="both"/>
        <w:rPr>
          <w:rFonts w:ascii="Times New Roman" w:hAnsi="Times New Roman"/>
          <w:spacing w:val="-2"/>
          <w:sz w:val="24"/>
          <w:szCs w:val="24"/>
        </w:rPr>
      </w:pPr>
    </w:p>
    <w:p w:rsidR="00375A38" w:rsidRPr="00125ED9" w:rsidRDefault="00247D4D">
      <w:pPr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br w:type="page"/>
      </w:r>
    </w:p>
    <w:p w:rsidR="00125ED9" w:rsidRPr="00125ED9" w:rsidRDefault="0069237B" w:rsidP="00125ED9">
      <w:pPr>
        <w:pStyle w:val="1"/>
        <w:spacing w:before="6"/>
        <w:ind w:left="1292" w:right="1163" w:hanging="583"/>
        <w:jc w:val="center"/>
        <w:rPr>
          <w:szCs w:val="24"/>
        </w:rPr>
      </w:pPr>
      <w:r w:rsidRPr="00125ED9">
        <w:rPr>
          <w:spacing w:val="-2"/>
          <w:szCs w:val="24"/>
        </w:rPr>
        <w:lastRenderedPageBreak/>
        <w:t>5.</w:t>
      </w:r>
      <w:r w:rsidR="00125ED9">
        <w:rPr>
          <w:spacing w:val="-2"/>
          <w:szCs w:val="24"/>
        </w:rPr>
        <w:t xml:space="preserve"> </w:t>
      </w:r>
      <w:r w:rsidR="00125ED9" w:rsidRPr="00125ED9">
        <w:rPr>
          <w:spacing w:val="-2"/>
          <w:szCs w:val="24"/>
        </w:rPr>
        <w:t>У</w:t>
      </w:r>
      <w:r w:rsidR="00125ED9" w:rsidRPr="00125ED9">
        <w:rPr>
          <w:szCs w:val="24"/>
        </w:rPr>
        <w:t xml:space="preserve">чебный план </w:t>
      </w:r>
    </w:p>
    <w:p w:rsidR="00125ED9" w:rsidRDefault="00125ED9" w:rsidP="00125ED9">
      <w:pPr>
        <w:spacing w:before="160"/>
        <w:ind w:left="1011" w:right="881" w:hanging="583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5.1 Рабочий учебный план по специальности ф</w:t>
      </w:r>
      <w:r w:rsidRPr="00125ED9">
        <w:rPr>
          <w:rFonts w:ascii="Times New Roman" w:hAnsi="Times New Roman" w:cs="Times New Roman"/>
          <w:b/>
          <w:sz w:val="28"/>
          <w:szCs w:val="24"/>
        </w:rPr>
        <w:t>ортепиано</w:t>
      </w:r>
    </w:p>
    <w:p w:rsidR="00125ED9" w:rsidRPr="00125ED9" w:rsidRDefault="00125ED9" w:rsidP="00125ED9">
      <w:pPr>
        <w:spacing w:before="160"/>
        <w:ind w:left="1011" w:right="881" w:hanging="583"/>
        <w:jc w:val="center"/>
        <w:rPr>
          <w:rFonts w:ascii="Times New Roman" w:hAnsi="Times New Roman" w:cs="Times New Roman"/>
          <w:sz w:val="28"/>
          <w:szCs w:val="24"/>
        </w:rPr>
      </w:pPr>
      <w:r w:rsidRPr="00125ED9">
        <w:rPr>
          <w:rFonts w:ascii="Times New Roman" w:hAnsi="Times New Roman" w:cs="Times New Roman"/>
          <w:sz w:val="28"/>
          <w:szCs w:val="24"/>
        </w:rPr>
        <w:t xml:space="preserve">Срок реализации – 5 лет </w:t>
      </w:r>
    </w:p>
    <w:p w:rsidR="00125ED9" w:rsidRDefault="00125ED9" w:rsidP="00125ED9">
      <w:pPr>
        <w:spacing w:before="160"/>
        <w:ind w:left="1011" w:right="881" w:hanging="583"/>
        <w:jc w:val="center"/>
        <w:rPr>
          <w:rFonts w:ascii="Times New Roman" w:hAnsi="Times New Roman" w:cs="Times New Roman"/>
          <w:sz w:val="28"/>
          <w:szCs w:val="24"/>
        </w:rPr>
      </w:pPr>
      <w:r w:rsidRPr="00125ED9">
        <w:rPr>
          <w:rFonts w:ascii="Times New Roman" w:hAnsi="Times New Roman" w:cs="Times New Roman"/>
          <w:sz w:val="28"/>
          <w:szCs w:val="24"/>
        </w:rPr>
        <w:t>(для детей, поступивших в 2026 г., возраст детей с 10-12 лет)</w:t>
      </w:r>
    </w:p>
    <w:tbl>
      <w:tblPr>
        <w:tblStyle w:val="TableNormal"/>
        <w:tblW w:w="1049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552"/>
        <w:gridCol w:w="567"/>
        <w:gridCol w:w="567"/>
        <w:gridCol w:w="567"/>
        <w:gridCol w:w="567"/>
        <w:gridCol w:w="567"/>
        <w:gridCol w:w="3118"/>
        <w:gridCol w:w="1418"/>
      </w:tblGrid>
      <w:tr w:rsidR="00125ED9" w:rsidTr="00125ED9">
        <w:trPr>
          <w:trHeight w:val="690"/>
        </w:trPr>
        <w:tc>
          <w:tcPr>
            <w:tcW w:w="567" w:type="dxa"/>
            <w:vMerge w:val="restart"/>
          </w:tcPr>
          <w:p w:rsidR="00125ED9" w:rsidRDefault="00125ED9" w:rsidP="000C7D8B">
            <w:pPr>
              <w:pStyle w:val="TableParagraph"/>
              <w:spacing w:line="240" w:lineRule="auto"/>
              <w:ind w:left="187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2552" w:type="dxa"/>
            <w:vMerge w:val="restart"/>
          </w:tcPr>
          <w:p w:rsidR="00125ED9" w:rsidRPr="00125ED9" w:rsidRDefault="00125ED9" w:rsidP="000C7D8B">
            <w:pPr>
              <w:pStyle w:val="TableParagraph"/>
              <w:spacing w:line="240" w:lineRule="auto"/>
              <w:ind w:left="103" w:right="101"/>
              <w:rPr>
                <w:sz w:val="20"/>
                <w:lang w:val="ru-RU"/>
              </w:rPr>
            </w:pPr>
            <w:r w:rsidRPr="00125ED9">
              <w:rPr>
                <w:sz w:val="20"/>
                <w:lang w:val="ru-RU"/>
              </w:rPr>
              <w:t xml:space="preserve">Наименование предметной </w:t>
            </w:r>
            <w:r w:rsidRPr="00125ED9">
              <w:rPr>
                <w:w w:val="95"/>
                <w:sz w:val="20"/>
                <w:lang w:val="ru-RU"/>
              </w:rPr>
              <w:t xml:space="preserve">Области/учебного </w:t>
            </w:r>
            <w:r w:rsidRPr="00125ED9">
              <w:rPr>
                <w:sz w:val="20"/>
                <w:lang w:val="ru-RU"/>
              </w:rPr>
              <w:t>предмета</w:t>
            </w:r>
          </w:p>
        </w:tc>
        <w:tc>
          <w:tcPr>
            <w:tcW w:w="2835" w:type="dxa"/>
            <w:gridSpan w:val="5"/>
          </w:tcPr>
          <w:p w:rsidR="00125ED9" w:rsidRDefault="00125ED9" w:rsidP="000C7D8B">
            <w:pPr>
              <w:pStyle w:val="TableParagraph"/>
              <w:spacing w:line="240" w:lineRule="auto"/>
              <w:ind w:left="30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Промежуточная</w:t>
            </w:r>
            <w:proofErr w:type="spellEnd"/>
          </w:p>
          <w:p w:rsidR="00125ED9" w:rsidRDefault="00125ED9" w:rsidP="000C7D8B">
            <w:pPr>
              <w:pStyle w:val="TableParagraph"/>
              <w:spacing w:before="115" w:line="240" w:lineRule="auto"/>
              <w:ind w:left="199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аттестация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классы</w:t>
            </w:r>
            <w:proofErr w:type="spellEnd"/>
          </w:p>
        </w:tc>
        <w:tc>
          <w:tcPr>
            <w:tcW w:w="4536" w:type="dxa"/>
            <w:gridSpan w:val="2"/>
          </w:tcPr>
          <w:p w:rsidR="00125ED9" w:rsidRDefault="00125ED9" w:rsidP="000C7D8B">
            <w:pPr>
              <w:pStyle w:val="TableParagraph"/>
              <w:spacing w:line="240" w:lineRule="auto"/>
              <w:ind w:left="85" w:right="82"/>
              <w:rPr>
                <w:sz w:val="20"/>
              </w:rPr>
            </w:pPr>
            <w:proofErr w:type="spellStart"/>
            <w:r>
              <w:rPr>
                <w:sz w:val="20"/>
              </w:rPr>
              <w:t>Итоговая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аттестация</w:t>
            </w:r>
            <w:proofErr w:type="spellEnd"/>
          </w:p>
        </w:tc>
      </w:tr>
      <w:tr w:rsidR="00125ED9" w:rsidTr="00125ED9">
        <w:trPr>
          <w:trHeight w:val="688"/>
        </w:trPr>
        <w:tc>
          <w:tcPr>
            <w:tcW w:w="567" w:type="dxa"/>
            <w:vMerge/>
            <w:tcBorders>
              <w:top w:val="nil"/>
            </w:tcBorders>
          </w:tcPr>
          <w:p w:rsidR="00125ED9" w:rsidRDefault="00125ED9" w:rsidP="000C7D8B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:rsidR="00125ED9" w:rsidRDefault="00125ED9" w:rsidP="000C7D8B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gridSpan w:val="3"/>
          </w:tcPr>
          <w:p w:rsidR="00125ED9" w:rsidRDefault="00125ED9" w:rsidP="000C7D8B">
            <w:pPr>
              <w:pStyle w:val="TableParagraph"/>
              <w:spacing w:line="240" w:lineRule="auto"/>
              <w:ind w:left="3"/>
              <w:rPr>
                <w:sz w:val="20"/>
              </w:rPr>
            </w:pPr>
            <w:r>
              <w:rPr>
                <w:w w:val="99"/>
                <w:sz w:val="20"/>
              </w:rPr>
              <w:t>I</w:t>
            </w:r>
          </w:p>
          <w:p w:rsidR="00125ED9" w:rsidRDefault="00125ED9" w:rsidP="000C7D8B">
            <w:pPr>
              <w:pStyle w:val="TableParagraph"/>
              <w:spacing w:before="115" w:line="240" w:lineRule="auto"/>
              <w:ind w:left="486" w:right="485"/>
              <w:rPr>
                <w:sz w:val="20"/>
              </w:rPr>
            </w:pPr>
            <w:proofErr w:type="spellStart"/>
            <w:r>
              <w:rPr>
                <w:sz w:val="20"/>
              </w:rPr>
              <w:t>уровень</w:t>
            </w:r>
            <w:proofErr w:type="spellEnd"/>
          </w:p>
        </w:tc>
        <w:tc>
          <w:tcPr>
            <w:tcW w:w="1134" w:type="dxa"/>
            <w:gridSpan w:val="2"/>
          </w:tcPr>
          <w:p w:rsidR="00125ED9" w:rsidRDefault="00125ED9" w:rsidP="000C7D8B">
            <w:pPr>
              <w:pStyle w:val="TableParagraph"/>
              <w:spacing w:line="240" w:lineRule="auto"/>
              <w:ind w:left="200" w:right="201"/>
              <w:rPr>
                <w:sz w:val="20"/>
              </w:rPr>
            </w:pPr>
            <w:r>
              <w:rPr>
                <w:sz w:val="20"/>
              </w:rPr>
              <w:t>II</w:t>
            </w:r>
          </w:p>
          <w:p w:rsidR="00125ED9" w:rsidRDefault="00125ED9" w:rsidP="000C7D8B">
            <w:pPr>
              <w:pStyle w:val="TableParagraph"/>
              <w:spacing w:before="115" w:line="240" w:lineRule="auto"/>
              <w:ind w:left="200" w:right="201"/>
              <w:rPr>
                <w:sz w:val="20"/>
              </w:rPr>
            </w:pPr>
            <w:proofErr w:type="spellStart"/>
            <w:r>
              <w:rPr>
                <w:sz w:val="20"/>
              </w:rPr>
              <w:t>уровень</w:t>
            </w:r>
            <w:proofErr w:type="spellEnd"/>
          </w:p>
        </w:tc>
        <w:tc>
          <w:tcPr>
            <w:tcW w:w="3118" w:type="dxa"/>
          </w:tcPr>
          <w:p w:rsidR="00125ED9" w:rsidRDefault="00125ED9" w:rsidP="000C7D8B">
            <w:pPr>
              <w:pStyle w:val="TableParagraph"/>
              <w:spacing w:line="240" w:lineRule="auto"/>
              <w:ind w:left="81" w:right="86"/>
              <w:rPr>
                <w:sz w:val="20"/>
              </w:rPr>
            </w:pPr>
            <w:proofErr w:type="spellStart"/>
            <w:r>
              <w:rPr>
                <w:sz w:val="20"/>
              </w:rPr>
              <w:t>Уровни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обучения</w:t>
            </w:r>
            <w:proofErr w:type="spellEnd"/>
          </w:p>
        </w:tc>
        <w:tc>
          <w:tcPr>
            <w:tcW w:w="1418" w:type="dxa"/>
          </w:tcPr>
          <w:p w:rsidR="00125ED9" w:rsidRDefault="00125ED9" w:rsidP="000C7D8B">
            <w:pPr>
              <w:pStyle w:val="TableParagraph"/>
              <w:spacing w:line="240" w:lineRule="auto"/>
              <w:ind w:left="82" w:right="83"/>
              <w:rPr>
                <w:sz w:val="20"/>
              </w:rPr>
            </w:pPr>
            <w:proofErr w:type="spellStart"/>
            <w:r>
              <w:rPr>
                <w:sz w:val="20"/>
              </w:rPr>
              <w:t>Уровни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обучения</w:t>
            </w:r>
            <w:proofErr w:type="spellEnd"/>
          </w:p>
        </w:tc>
      </w:tr>
      <w:tr w:rsidR="00125ED9" w:rsidTr="00125ED9">
        <w:trPr>
          <w:trHeight w:val="345"/>
        </w:trPr>
        <w:tc>
          <w:tcPr>
            <w:tcW w:w="567" w:type="dxa"/>
            <w:vMerge/>
            <w:tcBorders>
              <w:top w:val="nil"/>
            </w:tcBorders>
          </w:tcPr>
          <w:p w:rsidR="00125ED9" w:rsidRDefault="00125ED9" w:rsidP="000C7D8B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 w:rsidR="00125ED9" w:rsidRDefault="00125ED9" w:rsidP="000C7D8B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right="2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right="2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right="1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2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3118" w:type="dxa"/>
          </w:tcPr>
          <w:p w:rsidR="00125ED9" w:rsidRDefault="00125ED9" w:rsidP="000C7D8B">
            <w:pPr>
              <w:pStyle w:val="TableParagraph"/>
              <w:spacing w:line="240" w:lineRule="auto"/>
              <w:ind w:left="84" w:right="86"/>
              <w:rPr>
                <w:sz w:val="20"/>
              </w:rPr>
            </w:pPr>
            <w:proofErr w:type="spellStart"/>
            <w:r>
              <w:rPr>
                <w:sz w:val="20"/>
              </w:rPr>
              <w:t>Полугодия</w:t>
            </w:r>
            <w:proofErr w:type="spellEnd"/>
          </w:p>
        </w:tc>
        <w:tc>
          <w:tcPr>
            <w:tcW w:w="1418" w:type="dxa"/>
          </w:tcPr>
          <w:p w:rsidR="00125ED9" w:rsidRDefault="00125ED9" w:rsidP="000C7D8B">
            <w:pPr>
              <w:pStyle w:val="TableParagraph"/>
              <w:spacing w:line="240" w:lineRule="auto"/>
              <w:ind w:left="83" w:right="83"/>
              <w:rPr>
                <w:sz w:val="20"/>
              </w:rPr>
            </w:pPr>
            <w:proofErr w:type="spellStart"/>
            <w:r>
              <w:rPr>
                <w:sz w:val="20"/>
              </w:rPr>
              <w:t>Полугодия</w:t>
            </w:r>
            <w:proofErr w:type="spellEnd"/>
          </w:p>
        </w:tc>
      </w:tr>
      <w:tr w:rsidR="00125ED9" w:rsidTr="00125ED9">
        <w:trPr>
          <w:trHeight w:val="345"/>
        </w:trPr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133" w:right="13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552" w:type="dxa"/>
          </w:tcPr>
          <w:p w:rsidR="00125ED9" w:rsidRDefault="00125ED9" w:rsidP="000C7D8B">
            <w:pPr>
              <w:pStyle w:val="TableParagraph"/>
              <w:spacing w:line="240" w:lineRule="auto"/>
              <w:ind w:left="103" w:right="9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Учебные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предметы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исполнительской</w:t>
            </w:r>
            <w:proofErr w:type="spellEnd"/>
          </w:p>
          <w:p w:rsidR="00125ED9" w:rsidRDefault="00125ED9" w:rsidP="000C7D8B">
            <w:pPr>
              <w:pStyle w:val="TableParagraph"/>
              <w:spacing w:line="240" w:lineRule="auto"/>
              <w:ind w:left="103" w:right="10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подготовки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right="2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right="21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right="1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3118" w:type="dxa"/>
          </w:tcPr>
          <w:p w:rsidR="00125ED9" w:rsidRDefault="00125ED9" w:rsidP="000C7D8B">
            <w:pPr>
              <w:pStyle w:val="TableParagraph"/>
              <w:spacing w:line="240" w:lineRule="auto"/>
              <w:ind w:left="151" w:right="137"/>
              <w:rPr>
                <w:sz w:val="20"/>
              </w:rPr>
            </w:pPr>
            <w:proofErr w:type="spellStart"/>
            <w:r>
              <w:rPr>
                <w:sz w:val="20"/>
              </w:rPr>
              <w:t>Зачеты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контрольные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уроки</w:t>
            </w:r>
            <w:proofErr w:type="spellEnd"/>
          </w:p>
        </w:tc>
        <w:tc>
          <w:tcPr>
            <w:tcW w:w="1418" w:type="dxa"/>
          </w:tcPr>
          <w:p w:rsidR="00125ED9" w:rsidRDefault="00125ED9" w:rsidP="000C7D8B">
            <w:pPr>
              <w:pStyle w:val="TableParagraph"/>
              <w:spacing w:line="240" w:lineRule="auto"/>
              <w:ind w:left="85" w:right="83"/>
              <w:rPr>
                <w:sz w:val="20"/>
              </w:rPr>
            </w:pPr>
            <w:proofErr w:type="spellStart"/>
            <w:r>
              <w:rPr>
                <w:sz w:val="20"/>
              </w:rPr>
              <w:t>Экзамены</w:t>
            </w:r>
            <w:proofErr w:type="spellEnd"/>
          </w:p>
        </w:tc>
      </w:tr>
      <w:tr w:rsidR="00125ED9" w:rsidTr="00125ED9">
        <w:trPr>
          <w:trHeight w:val="688"/>
        </w:trPr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136" w:right="128"/>
              <w:rPr>
                <w:sz w:val="20"/>
              </w:rPr>
            </w:pPr>
            <w:r>
              <w:rPr>
                <w:sz w:val="20"/>
              </w:rPr>
              <w:t>1.1</w:t>
            </w:r>
          </w:p>
        </w:tc>
        <w:tc>
          <w:tcPr>
            <w:tcW w:w="2552" w:type="dxa"/>
          </w:tcPr>
          <w:p w:rsidR="00125ED9" w:rsidRDefault="00125ED9" w:rsidP="000C7D8B">
            <w:pPr>
              <w:pStyle w:val="TableParagraph"/>
              <w:spacing w:line="240" w:lineRule="auto"/>
              <w:ind w:left="616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Специальный</w:t>
            </w:r>
            <w:proofErr w:type="spellEnd"/>
            <w:r>
              <w:rPr>
                <w:sz w:val="20"/>
              </w:rPr>
              <w:t xml:space="preserve">              </w:t>
            </w:r>
            <w:proofErr w:type="spellStart"/>
            <w:r>
              <w:rPr>
                <w:sz w:val="20"/>
              </w:rPr>
              <w:t>инструмент</w:t>
            </w:r>
            <w:proofErr w:type="spellEnd"/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right="2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right="2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right="1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118" w:type="dxa"/>
          </w:tcPr>
          <w:p w:rsidR="00125ED9" w:rsidRDefault="00125ED9" w:rsidP="000C7D8B">
            <w:pPr>
              <w:pStyle w:val="TableParagraph"/>
              <w:spacing w:line="240" w:lineRule="auto"/>
              <w:ind w:left="204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II, IV, V, VII, VIII, IX</w:t>
            </w:r>
          </w:p>
        </w:tc>
        <w:tc>
          <w:tcPr>
            <w:tcW w:w="1418" w:type="dxa"/>
          </w:tcPr>
          <w:p w:rsidR="00125ED9" w:rsidRDefault="00125ED9" w:rsidP="000C7D8B">
            <w:pPr>
              <w:pStyle w:val="TableParagraph"/>
              <w:spacing w:line="240" w:lineRule="auto"/>
              <w:ind w:left="83" w:right="83"/>
              <w:rPr>
                <w:sz w:val="20"/>
              </w:rPr>
            </w:pPr>
            <w:r>
              <w:rPr>
                <w:sz w:val="20"/>
              </w:rPr>
              <w:t>VI, X</w:t>
            </w:r>
          </w:p>
        </w:tc>
      </w:tr>
      <w:tr w:rsidR="00125ED9" w:rsidRPr="00D92615" w:rsidTr="00125ED9">
        <w:trPr>
          <w:trHeight w:val="446"/>
        </w:trPr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136" w:right="128"/>
              <w:rPr>
                <w:sz w:val="20"/>
              </w:rPr>
            </w:pPr>
            <w:r>
              <w:rPr>
                <w:sz w:val="20"/>
              </w:rPr>
              <w:t>1.2</w:t>
            </w:r>
          </w:p>
        </w:tc>
        <w:tc>
          <w:tcPr>
            <w:tcW w:w="2552" w:type="dxa"/>
          </w:tcPr>
          <w:p w:rsidR="00125ED9" w:rsidRDefault="00125ED9" w:rsidP="000C7D8B">
            <w:pPr>
              <w:pStyle w:val="TableParagraph"/>
              <w:spacing w:line="240" w:lineRule="auto"/>
              <w:ind w:right="543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Коллективное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музицирование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хоровое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пение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right="2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right="2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right="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118" w:type="dxa"/>
          </w:tcPr>
          <w:p w:rsidR="00125ED9" w:rsidRPr="00210670" w:rsidRDefault="00125ED9" w:rsidP="000C7D8B">
            <w:pPr>
              <w:pStyle w:val="TableParagraph"/>
              <w:spacing w:line="240" w:lineRule="auto"/>
              <w:ind w:left="312" w:right="190" w:hanging="108"/>
              <w:rPr>
                <w:sz w:val="20"/>
              </w:rPr>
            </w:pPr>
            <w:r w:rsidRPr="00210670">
              <w:rPr>
                <w:sz w:val="20"/>
              </w:rPr>
              <w:t>II, IV, V, VI, VII, VIII, IX, X</w:t>
            </w:r>
          </w:p>
        </w:tc>
        <w:tc>
          <w:tcPr>
            <w:tcW w:w="1418" w:type="dxa"/>
          </w:tcPr>
          <w:p w:rsidR="00125ED9" w:rsidRPr="00210670" w:rsidRDefault="00125ED9" w:rsidP="000C7D8B">
            <w:pPr>
              <w:pStyle w:val="TableParagraph"/>
              <w:spacing w:line="240" w:lineRule="auto"/>
              <w:ind w:left="83" w:right="83"/>
              <w:rPr>
                <w:sz w:val="20"/>
              </w:rPr>
            </w:pPr>
          </w:p>
        </w:tc>
      </w:tr>
      <w:tr w:rsidR="00125ED9" w:rsidTr="00125ED9">
        <w:trPr>
          <w:trHeight w:val="526"/>
        </w:trPr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133" w:right="13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552" w:type="dxa"/>
          </w:tcPr>
          <w:p w:rsidR="00125ED9" w:rsidRPr="00125ED9" w:rsidRDefault="00125ED9" w:rsidP="000C7D8B">
            <w:pPr>
              <w:pStyle w:val="TableParagraph"/>
              <w:spacing w:line="240" w:lineRule="auto"/>
              <w:ind w:left="388" w:right="387"/>
              <w:rPr>
                <w:b/>
                <w:sz w:val="20"/>
                <w:lang w:val="ru-RU"/>
              </w:rPr>
            </w:pPr>
            <w:r w:rsidRPr="00125ED9">
              <w:rPr>
                <w:b/>
                <w:sz w:val="20"/>
                <w:lang w:val="ru-RU"/>
              </w:rPr>
              <w:t>Учебный предмет историко- теоретической</w:t>
            </w:r>
          </w:p>
          <w:p w:rsidR="00125ED9" w:rsidRPr="00125ED9" w:rsidRDefault="00125ED9" w:rsidP="000C7D8B">
            <w:pPr>
              <w:pStyle w:val="TableParagraph"/>
              <w:spacing w:line="240" w:lineRule="auto"/>
              <w:ind w:left="103" w:right="100"/>
              <w:rPr>
                <w:b/>
                <w:sz w:val="20"/>
                <w:lang w:val="ru-RU"/>
              </w:rPr>
            </w:pPr>
            <w:r w:rsidRPr="00125ED9">
              <w:rPr>
                <w:b/>
                <w:sz w:val="20"/>
                <w:lang w:val="ru-RU"/>
              </w:rPr>
              <w:t>подготовки: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113" w:right="130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111" w:right="130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134" w:right="130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right="1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3118" w:type="dxa"/>
          </w:tcPr>
          <w:p w:rsidR="00125ED9" w:rsidRDefault="00125ED9" w:rsidP="000C7D8B">
            <w:pPr>
              <w:pStyle w:val="TableParagraph"/>
              <w:spacing w:line="240" w:lineRule="auto"/>
              <w:ind w:left="151" w:right="137"/>
              <w:rPr>
                <w:sz w:val="20"/>
              </w:rPr>
            </w:pPr>
            <w:proofErr w:type="spellStart"/>
            <w:r>
              <w:rPr>
                <w:sz w:val="20"/>
              </w:rPr>
              <w:t>Зачеты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контрольные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уроки</w:t>
            </w:r>
            <w:proofErr w:type="spellEnd"/>
          </w:p>
        </w:tc>
        <w:tc>
          <w:tcPr>
            <w:tcW w:w="1418" w:type="dxa"/>
          </w:tcPr>
          <w:p w:rsidR="00125ED9" w:rsidRDefault="00125ED9" w:rsidP="000C7D8B">
            <w:pPr>
              <w:pStyle w:val="TableParagraph"/>
              <w:spacing w:line="240" w:lineRule="auto"/>
              <w:ind w:left="85" w:right="83"/>
              <w:rPr>
                <w:sz w:val="20"/>
              </w:rPr>
            </w:pPr>
            <w:proofErr w:type="spellStart"/>
            <w:r>
              <w:rPr>
                <w:sz w:val="20"/>
              </w:rPr>
              <w:t>Экзамены</w:t>
            </w:r>
            <w:proofErr w:type="spellEnd"/>
          </w:p>
        </w:tc>
      </w:tr>
      <w:tr w:rsidR="00125ED9" w:rsidTr="00125ED9">
        <w:trPr>
          <w:trHeight w:val="411"/>
        </w:trPr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136" w:right="128"/>
              <w:rPr>
                <w:sz w:val="20"/>
              </w:rPr>
            </w:pPr>
            <w:r>
              <w:rPr>
                <w:sz w:val="20"/>
              </w:rPr>
              <w:t>2.1</w:t>
            </w:r>
          </w:p>
        </w:tc>
        <w:tc>
          <w:tcPr>
            <w:tcW w:w="2552" w:type="dxa"/>
          </w:tcPr>
          <w:p w:rsidR="00125ED9" w:rsidRDefault="00125ED9" w:rsidP="000C7D8B">
            <w:pPr>
              <w:pStyle w:val="TableParagraph"/>
              <w:spacing w:line="240" w:lineRule="auto"/>
              <w:ind w:left="102" w:right="102"/>
              <w:rPr>
                <w:sz w:val="20"/>
              </w:rPr>
            </w:pPr>
            <w:proofErr w:type="spellStart"/>
            <w:r>
              <w:rPr>
                <w:sz w:val="20"/>
              </w:rPr>
              <w:t>Сольфеджио</w:t>
            </w:r>
            <w:proofErr w:type="spellEnd"/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right="2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right="2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right="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118" w:type="dxa"/>
          </w:tcPr>
          <w:p w:rsidR="00125ED9" w:rsidRDefault="00125ED9" w:rsidP="000C7D8B">
            <w:pPr>
              <w:pStyle w:val="TableParagraph"/>
              <w:spacing w:line="240" w:lineRule="auto"/>
              <w:ind w:left="204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II, IV, V, VII, VIII, IX</w:t>
            </w:r>
          </w:p>
        </w:tc>
        <w:tc>
          <w:tcPr>
            <w:tcW w:w="1418" w:type="dxa"/>
          </w:tcPr>
          <w:p w:rsidR="00125ED9" w:rsidRDefault="00125ED9" w:rsidP="000C7D8B">
            <w:pPr>
              <w:pStyle w:val="TableParagraph"/>
              <w:spacing w:line="240" w:lineRule="auto"/>
              <w:ind w:left="83" w:right="83"/>
              <w:rPr>
                <w:sz w:val="20"/>
              </w:rPr>
            </w:pPr>
            <w:r>
              <w:rPr>
                <w:sz w:val="20"/>
              </w:rPr>
              <w:t>VI, X</w:t>
            </w:r>
          </w:p>
        </w:tc>
      </w:tr>
      <w:tr w:rsidR="00125ED9" w:rsidTr="00125ED9">
        <w:trPr>
          <w:trHeight w:val="301"/>
        </w:trPr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136" w:right="128"/>
              <w:rPr>
                <w:sz w:val="20"/>
              </w:rPr>
            </w:pPr>
            <w:r>
              <w:rPr>
                <w:sz w:val="20"/>
              </w:rPr>
              <w:t>2.2</w:t>
            </w:r>
          </w:p>
        </w:tc>
        <w:tc>
          <w:tcPr>
            <w:tcW w:w="2552" w:type="dxa"/>
          </w:tcPr>
          <w:p w:rsidR="00125ED9" w:rsidRDefault="00125ED9" w:rsidP="000C7D8B">
            <w:pPr>
              <w:pStyle w:val="TableParagraph"/>
              <w:spacing w:line="240" w:lineRule="auto"/>
              <w:ind w:left="102" w:right="102"/>
              <w:rPr>
                <w:sz w:val="20"/>
              </w:rPr>
            </w:pPr>
            <w:proofErr w:type="spellStart"/>
            <w:r>
              <w:rPr>
                <w:sz w:val="20"/>
              </w:rPr>
              <w:t>Слушание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музыки</w:t>
            </w:r>
            <w:proofErr w:type="spellEnd"/>
          </w:p>
        </w:tc>
        <w:tc>
          <w:tcPr>
            <w:tcW w:w="567" w:type="dxa"/>
          </w:tcPr>
          <w:p w:rsidR="00125ED9" w:rsidRPr="00626A11" w:rsidRDefault="00125ED9" w:rsidP="000C7D8B">
            <w:pPr>
              <w:pStyle w:val="TableParagraph"/>
              <w:spacing w:line="240" w:lineRule="auto"/>
              <w:ind w:left="113" w:right="130"/>
              <w:rPr>
                <w:sz w:val="20"/>
              </w:rPr>
            </w:pPr>
            <w:r w:rsidRPr="00626A11">
              <w:rPr>
                <w:sz w:val="20"/>
              </w:rPr>
              <w:t>1</w:t>
            </w:r>
          </w:p>
        </w:tc>
        <w:tc>
          <w:tcPr>
            <w:tcW w:w="567" w:type="dxa"/>
          </w:tcPr>
          <w:p w:rsidR="00125ED9" w:rsidRPr="00626A11" w:rsidRDefault="00125ED9" w:rsidP="000C7D8B">
            <w:pPr>
              <w:pStyle w:val="TableParagraph"/>
              <w:spacing w:line="240" w:lineRule="auto"/>
              <w:ind w:left="111" w:right="130"/>
              <w:rPr>
                <w:sz w:val="20"/>
              </w:rPr>
            </w:pPr>
            <w:r w:rsidRPr="00626A11">
              <w:rPr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2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3118" w:type="dxa"/>
          </w:tcPr>
          <w:p w:rsidR="00125ED9" w:rsidRDefault="00125ED9" w:rsidP="000C7D8B">
            <w:pPr>
              <w:pStyle w:val="TableParagraph"/>
              <w:spacing w:line="240" w:lineRule="auto"/>
              <w:ind w:left="85" w:right="86"/>
              <w:rPr>
                <w:sz w:val="20"/>
              </w:rPr>
            </w:pPr>
            <w:r>
              <w:rPr>
                <w:sz w:val="20"/>
              </w:rPr>
              <w:t>II, IV, V</w:t>
            </w:r>
          </w:p>
        </w:tc>
        <w:tc>
          <w:tcPr>
            <w:tcW w:w="1418" w:type="dxa"/>
          </w:tcPr>
          <w:p w:rsidR="00125ED9" w:rsidRPr="007214AE" w:rsidRDefault="00125ED9" w:rsidP="000C7D8B">
            <w:pPr>
              <w:pStyle w:val="TableParagraph"/>
              <w:spacing w:line="240" w:lineRule="auto"/>
              <w:ind w:left="83" w:right="83"/>
              <w:rPr>
                <w:sz w:val="20"/>
              </w:rPr>
            </w:pPr>
            <w:r>
              <w:rPr>
                <w:sz w:val="20"/>
              </w:rPr>
              <w:t>VI</w:t>
            </w:r>
          </w:p>
        </w:tc>
      </w:tr>
      <w:tr w:rsidR="00125ED9" w:rsidTr="00125ED9">
        <w:trPr>
          <w:trHeight w:val="690"/>
        </w:trPr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136" w:right="128"/>
              <w:rPr>
                <w:sz w:val="20"/>
              </w:rPr>
            </w:pPr>
            <w:r>
              <w:rPr>
                <w:sz w:val="20"/>
              </w:rPr>
              <w:t>2.3</w:t>
            </w:r>
          </w:p>
        </w:tc>
        <w:tc>
          <w:tcPr>
            <w:tcW w:w="2552" w:type="dxa"/>
          </w:tcPr>
          <w:p w:rsidR="00125ED9" w:rsidRDefault="00125ED9" w:rsidP="000C7D8B">
            <w:pPr>
              <w:pStyle w:val="TableParagraph"/>
              <w:spacing w:line="240" w:lineRule="auto"/>
              <w:ind w:left="103" w:right="102"/>
              <w:rPr>
                <w:sz w:val="20"/>
              </w:rPr>
            </w:pPr>
            <w:proofErr w:type="spellStart"/>
            <w:r>
              <w:rPr>
                <w:sz w:val="20"/>
              </w:rPr>
              <w:t>Музыкальная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литература</w:t>
            </w:r>
            <w:proofErr w:type="spellEnd"/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right="19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right="21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2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right="1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118" w:type="dxa"/>
          </w:tcPr>
          <w:p w:rsidR="00125ED9" w:rsidRDefault="00125ED9" w:rsidP="000C7D8B">
            <w:pPr>
              <w:pStyle w:val="TableParagraph"/>
              <w:spacing w:line="240" w:lineRule="auto"/>
              <w:ind w:left="82" w:right="86"/>
              <w:rPr>
                <w:sz w:val="20"/>
              </w:rPr>
            </w:pPr>
            <w:r>
              <w:rPr>
                <w:sz w:val="20"/>
              </w:rPr>
              <w:t>VII, VIII, IX</w:t>
            </w:r>
          </w:p>
        </w:tc>
        <w:tc>
          <w:tcPr>
            <w:tcW w:w="1418" w:type="dxa"/>
          </w:tcPr>
          <w:p w:rsidR="00125ED9" w:rsidRDefault="00125ED9" w:rsidP="000C7D8B">
            <w:pPr>
              <w:pStyle w:val="TableParagraph"/>
              <w:spacing w:line="240" w:lineRule="auto"/>
              <w:ind w:left="83" w:right="83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125ED9" w:rsidTr="00125ED9">
        <w:trPr>
          <w:trHeight w:val="688"/>
        </w:trPr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133" w:right="13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552" w:type="dxa"/>
          </w:tcPr>
          <w:p w:rsidR="00125ED9" w:rsidRPr="00125ED9" w:rsidRDefault="00125ED9" w:rsidP="000C7D8B">
            <w:pPr>
              <w:pStyle w:val="TableParagraph"/>
              <w:spacing w:line="240" w:lineRule="auto"/>
              <w:ind w:left="321"/>
              <w:jc w:val="left"/>
              <w:rPr>
                <w:b/>
                <w:sz w:val="20"/>
                <w:lang w:val="ru-RU"/>
              </w:rPr>
            </w:pPr>
            <w:r w:rsidRPr="00125ED9">
              <w:rPr>
                <w:b/>
                <w:sz w:val="20"/>
                <w:lang w:val="ru-RU"/>
              </w:rPr>
              <w:t>Вариативная</w:t>
            </w:r>
            <w:r w:rsidRPr="00125ED9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125ED9">
              <w:rPr>
                <w:b/>
                <w:sz w:val="20"/>
                <w:lang w:val="ru-RU"/>
              </w:rPr>
              <w:t>часть</w:t>
            </w:r>
          </w:p>
          <w:p w:rsidR="00125ED9" w:rsidRPr="00125ED9" w:rsidRDefault="00125ED9" w:rsidP="000C7D8B">
            <w:pPr>
              <w:pStyle w:val="TableParagraph"/>
              <w:spacing w:before="111" w:line="240" w:lineRule="auto"/>
              <w:ind w:left="316"/>
              <w:jc w:val="left"/>
              <w:rPr>
                <w:sz w:val="20"/>
                <w:lang w:val="ru-RU"/>
              </w:rPr>
            </w:pPr>
            <w:r w:rsidRPr="00125ED9">
              <w:rPr>
                <w:sz w:val="20"/>
                <w:lang w:val="ru-RU"/>
              </w:rPr>
              <w:t>(предмет по</w:t>
            </w:r>
            <w:r w:rsidRPr="00125ED9">
              <w:rPr>
                <w:spacing w:val="-12"/>
                <w:sz w:val="20"/>
                <w:lang w:val="ru-RU"/>
              </w:rPr>
              <w:t xml:space="preserve"> </w:t>
            </w:r>
            <w:r w:rsidRPr="00125ED9">
              <w:rPr>
                <w:sz w:val="20"/>
                <w:lang w:val="ru-RU"/>
              </w:rPr>
              <w:t>выбору)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6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124" w:right="117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134" w:right="130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124" w:right="123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124" w:right="120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3118" w:type="dxa"/>
          </w:tcPr>
          <w:p w:rsidR="00125ED9" w:rsidRDefault="00125ED9" w:rsidP="000C7D8B">
            <w:pPr>
              <w:pStyle w:val="TableParagraph"/>
              <w:spacing w:line="240" w:lineRule="auto"/>
              <w:ind w:left="84" w:right="86"/>
              <w:rPr>
                <w:sz w:val="20"/>
              </w:rPr>
            </w:pPr>
            <w:proofErr w:type="spellStart"/>
            <w:r>
              <w:rPr>
                <w:sz w:val="20"/>
              </w:rPr>
              <w:t>Зачеты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контрольные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уроки</w:t>
            </w:r>
            <w:proofErr w:type="spellEnd"/>
          </w:p>
        </w:tc>
        <w:tc>
          <w:tcPr>
            <w:tcW w:w="1418" w:type="dxa"/>
          </w:tcPr>
          <w:p w:rsidR="00125ED9" w:rsidRDefault="00125ED9" w:rsidP="000C7D8B">
            <w:pPr>
              <w:pStyle w:val="TableParagraph"/>
              <w:spacing w:line="240" w:lineRule="auto"/>
              <w:ind w:left="85" w:right="83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125ED9" w:rsidRPr="001A1B27" w:rsidTr="00125ED9">
        <w:trPr>
          <w:trHeight w:val="530"/>
        </w:trPr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136" w:right="128"/>
              <w:rPr>
                <w:sz w:val="20"/>
              </w:rPr>
            </w:pPr>
            <w:r>
              <w:rPr>
                <w:sz w:val="20"/>
              </w:rPr>
              <w:t>3.1</w:t>
            </w:r>
          </w:p>
        </w:tc>
        <w:tc>
          <w:tcPr>
            <w:tcW w:w="2552" w:type="dxa"/>
          </w:tcPr>
          <w:p w:rsidR="00125ED9" w:rsidRPr="007214AE" w:rsidRDefault="00125ED9" w:rsidP="000C7D8B">
            <w:pPr>
              <w:pStyle w:val="TableParagraph"/>
              <w:spacing w:line="240" w:lineRule="auto"/>
              <w:ind w:left="103" w:right="102"/>
              <w:rPr>
                <w:sz w:val="20"/>
              </w:rPr>
            </w:pPr>
            <w:proofErr w:type="spellStart"/>
            <w:r>
              <w:rPr>
                <w:sz w:val="20"/>
              </w:rPr>
              <w:t>Ансамбль</w:t>
            </w:r>
            <w:proofErr w:type="spellEnd"/>
            <w:r>
              <w:rPr>
                <w:sz w:val="20"/>
              </w:rPr>
              <w:t xml:space="preserve"> / </w:t>
            </w:r>
            <w:proofErr w:type="spellStart"/>
            <w:r>
              <w:rPr>
                <w:sz w:val="20"/>
              </w:rPr>
              <w:t>общее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фортепиано</w:t>
            </w:r>
            <w:proofErr w:type="spellEnd"/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right="19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111" w:right="130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134" w:right="130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2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3118" w:type="dxa"/>
          </w:tcPr>
          <w:p w:rsidR="00125ED9" w:rsidRPr="00335F10" w:rsidRDefault="00125ED9" w:rsidP="000C7D8B">
            <w:pPr>
              <w:pStyle w:val="TableParagraph"/>
              <w:spacing w:line="240" w:lineRule="auto"/>
              <w:ind w:left="204"/>
              <w:jc w:val="left"/>
              <w:rPr>
                <w:sz w:val="20"/>
              </w:rPr>
            </w:pPr>
            <w:r w:rsidRPr="00206C24">
              <w:rPr>
                <w:sz w:val="20"/>
              </w:rPr>
              <w:t xml:space="preserve">       </w:t>
            </w:r>
            <w:r>
              <w:rPr>
                <w:sz w:val="20"/>
              </w:rPr>
              <w:t xml:space="preserve">    </w:t>
            </w:r>
            <w:r w:rsidRPr="00335F10">
              <w:rPr>
                <w:sz w:val="20"/>
              </w:rPr>
              <w:t xml:space="preserve"> </w:t>
            </w:r>
            <w:r w:rsidRPr="001A1B27">
              <w:rPr>
                <w:sz w:val="20"/>
              </w:rPr>
              <w:t>VI</w:t>
            </w:r>
            <w:r w:rsidRPr="00335F10">
              <w:rPr>
                <w:sz w:val="20"/>
              </w:rPr>
              <w:t xml:space="preserve">, </w:t>
            </w:r>
            <w:r w:rsidRPr="001A1B27">
              <w:rPr>
                <w:sz w:val="20"/>
              </w:rPr>
              <w:t>VII</w:t>
            </w:r>
            <w:r w:rsidRPr="00335F10">
              <w:rPr>
                <w:sz w:val="20"/>
              </w:rPr>
              <w:t xml:space="preserve">, </w:t>
            </w:r>
            <w:r w:rsidRPr="001A1B27">
              <w:rPr>
                <w:sz w:val="20"/>
              </w:rPr>
              <w:t>VIII</w:t>
            </w:r>
            <w:r w:rsidRPr="00335F10">
              <w:rPr>
                <w:sz w:val="20"/>
              </w:rPr>
              <w:t>,</w:t>
            </w:r>
            <w:r>
              <w:rPr>
                <w:sz w:val="20"/>
              </w:rPr>
              <w:t xml:space="preserve"> </w:t>
            </w:r>
            <w:r w:rsidRPr="001A1B27">
              <w:rPr>
                <w:sz w:val="20"/>
              </w:rPr>
              <w:t>IX</w:t>
            </w:r>
          </w:p>
        </w:tc>
        <w:tc>
          <w:tcPr>
            <w:tcW w:w="1418" w:type="dxa"/>
          </w:tcPr>
          <w:p w:rsidR="00125ED9" w:rsidRPr="00335F10" w:rsidRDefault="00125ED9" w:rsidP="000C7D8B">
            <w:pPr>
              <w:pStyle w:val="TableParagraph"/>
              <w:spacing w:line="240" w:lineRule="auto"/>
              <w:ind w:left="83" w:right="83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125ED9" w:rsidRPr="001A1B27" w:rsidTr="00125ED9">
        <w:trPr>
          <w:trHeight w:val="530"/>
        </w:trPr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136" w:right="128"/>
              <w:rPr>
                <w:sz w:val="20"/>
              </w:rPr>
            </w:pPr>
          </w:p>
        </w:tc>
        <w:tc>
          <w:tcPr>
            <w:tcW w:w="2552" w:type="dxa"/>
          </w:tcPr>
          <w:p w:rsidR="00125ED9" w:rsidRDefault="00125ED9" w:rsidP="000C7D8B">
            <w:pPr>
              <w:pStyle w:val="TableParagraph"/>
              <w:spacing w:line="240" w:lineRule="auto"/>
              <w:ind w:left="103" w:right="10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Всего</w:t>
            </w:r>
            <w:proofErr w:type="spellEnd"/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14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right="21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4,5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15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4,5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15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5,5</w:t>
            </w:r>
          </w:p>
        </w:tc>
        <w:tc>
          <w:tcPr>
            <w:tcW w:w="567" w:type="dxa"/>
          </w:tcPr>
          <w:p w:rsidR="00125ED9" w:rsidRDefault="00125ED9" w:rsidP="000C7D8B">
            <w:pPr>
              <w:pStyle w:val="TableParagraph"/>
              <w:spacing w:line="240" w:lineRule="auto"/>
              <w:ind w:left="15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5,5</w:t>
            </w:r>
          </w:p>
        </w:tc>
        <w:tc>
          <w:tcPr>
            <w:tcW w:w="3118" w:type="dxa"/>
          </w:tcPr>
          <w:p w:rsidR="00125ED9" w:rsidRPr="001A1B27" w:rsidRDefault="00125ED9" w:rsidP="000C7D8B">
            <w:pPr>
              <w:pStyle w:val="TableParagraph"/>
              <w:spacing w:line="240" w:lineRule="auto"/>
              <w:ind w:left="204"/>
              <w:jc w:val="left"/>
              <w:rPr>
                <w:sz w:val="20"/>
              </w:rPr>
            </w:pPr>
          </w:p>
        </w:tc>
        <w:tc>
          <w:tcPr>
            <w:tcW w:w="1418" w:type="dxa"/>
          </w:tcPr>
          <w:p w:rsidR="00125ED9" w:rsidRPr="001A1B27" w:rsidRDefault="00125ED9" w:rsidP="000C7D8B">
            <w:pPr>
              <w:pStyle w:val="TableParagraph"/>
              <w:spacing w:line="240" w:lineRule="auto"/>
              <w:ind w:left="83" w:right="83"/>
              <w:rPr>
                <w:sz w:val="20"/>
              </w:rPr>
            </w:pPr>
          </w:p>
        </w:tc>
      </w:tr>
    </w:tbl>
    <w:p w:rsidR="00125ED9" w:rsidRDefault="00125ED9" w:rsidP="00125ED9">
      <w:pPr>
        <w:pStyle w:val="a5"/>
        <w:ind w:right="1163" w:firstLine="720"/>
        <w:rPr>
          <w:b/>
          <w:u w:val="thick"/>
        </w:rPr>
      </w:pPr>
    </w:p>
    <w:p w:rsidR="00125ED9" w:rsidRPr="00125ED9" w:rsidRDefault="00125ED9" w:rsidP="00125ED9">
      <w:pPr>
        <w:spacing w:before="160"/>
        <w:ind w:left="1011" w:right="881"/>
        <w:jc w:val="center"/>
        <w:rPr>
          <w:rFonts w:ascii="Times New Roman" w:hAnsi="Times New Roman" w:cs="Times New Roman"/>
          <w:sz w:val="28"/>
          <w:szCs w:val="24"/>
        </w:rPr>
      </w:pPr>
    </w:p>
    <w:p w:rsidR="00125ED9" w:rsidRDefault="00125ED9" w:rsidP="00125ED9">
      <w:pPr>
        <w:spacing w:before="160"/>
        <w:ind w:left="1011" w:right="88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br w:type="page"/>
      </w:r>
    </w:p>
    <w:p w:rsidR="00125ED9" w:rsidRDefault="00125ED9" w:rsidP="00125ED9">
      <w:pPr>
        <w:spacing w:before="160"/>
        <w:ind w:left="1011" w:right="881" w:hanging="585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>5.2 Рабочий учебный план по специальности ф</w:t>
      </w:r>
      <w:r w:rsidRPr="00125ED9">
        <w:rPr>
          <w:rFonts w:ascii="Times New Roman" w:hAnsi="Times New Roman" w:cs="Times New Roman"/>
          <w:b/>
          <w:sz w:val="28"/>
          <w:szCs w:val="24"/>
        </w:rPr>
        <w:t>ортепиано</w:t>
      </w:r>
    </w:p>
    <w:p w:rsidR="00125ED9" w:rsidRDefault="00125ED9" w:rsidP="00125ED9">
      <w:pPr>
        <w:spacing w:before="160"/>
        <w:ind w:left="567" w:right="881" w:hanging="585"/>
        <w:jc w:val="center"/>
        <w:rPr>
          <w:rFonts w:ascii="Times New Roman" w:hAnsi="Times New Roman" w:cs="Times New Roman"/>
          <w:sz w:val="28"/>
          <w:szCs w:val="24"/>
        </w:rPr>
      </w:pPr>
      <w:r w:rsidRPr="00125ED9">
        <w:rPr>
          <w:rFonts w:ascii="Times New Roman" w:hAnsi="Times New Roman" w:cs="Times New Roman"/>
          <w:sz w:val="28"/>
          <w:szCs w:val="24"/>
        </w:rPr>
        <w:t xml:space="preserve">Срок реализации – 7 лет </w:t>
      </w:r>
    </w:p>
    <w:p w:rsidR="00125ED9" w:rsidRPr="00125ED9" w:rsidRDefault="00125ED9" w:rsidP="00125ED9">
      <w:pPr>
        <w:spacing w:before="160"/>
        <w:ind w:left="1011" w:right="881" w:hanging="585"/>
        <w:jc w:val="center"/>
        <w:rPr>
          <w:rFonts w:ascii="Times New Roman" w:hAnsi="Times New Roman" w:cs="Times New Roman"/>
          <w:sz w:val="28"/>
          <w:szCs w:val="24"/>
        </w:rPr>
      </w:pPr>
      <w:r w:rsidRPr="00125ED9">
        <w:rPr>
          <w:rFonts w:ascii="Times New Roman" w:hAnsi="Times New Roman" w:cs="Times New Roman"/>
          <w:sz w:val="28"/>
          <w:szCs w:val="24"/>
        </w:rPr>
        <w:t>(для детей, поступивших в 2026 г., возраст детей с 6,6 – 9 лет)</w:t>
      </w:r>
    </w:p>
    <w:p w:rsidR="00125ED9" w:rsidRPr="00125ED9" w:rsidRDefault="00125ED9" w:rsidP="00125ED9">
      <w:pPr>
        <w:pStyle w:val="a5"/>
        <w:spacing w:before="7"/>
        <w:rPr>
          <w:sz w:val="14"/>
          <w:lang w:val="ru-RU"/>
        </w:rPr>
      </w:pPr>
    </w:p>
    <w:tbl>
      <w:tblPr>
        <w:tblStyle w:val="TableNormal"/>
        <w:tblW w:w="10940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011"/>
        <w:gridCol w:w="567"/>
        <w:gridCol w:w="567"/>
        <w:gridCol w:w="567"/>
        <w:gridCol w:w="567"/>
        <w:gridCol w:w="567"/>
        <w:gridCol w:w="567"/>
        <w:gridCol w:w="567"/>
        <w:gridCol w:w="3260"/>
        <w:gridCol w:w="1134"/>
      </w:tblGrid>
      <w:tr w:rsidR="00125ED9" w:rsidTr="00125ED9">
        <w:trPr>
          <w:trHeight w:val="690"/>
        </w:trPr>
        <w:tc>
          <w:tcPr>
            <w:tcW w:w="566" w:type="dxa"/>
            <w:vMerge w:val="restart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jc w:val="left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2011" w:type="dxa"/>
            <w:vMerge w:val="restart"/>
          </w:tcPr>
          <w:p w:rsidR="00125ED9" w:rsidRPr="00125ED9" w:rsidRDefault="00125ED9" w:rsidP="00125ED9">
            <w:pPr>
              <w:pStyle w:val="TableParagraph"/>
              <w:spacing w:line="240" w:lineRule="auto"/>
              <w:ind w:left="164" w:right="101" w:hanging="142"/>
              <w:rPr>
                <w:sz w:val="20"/>
                <w:lang w:val="ru-RU"/>
              </w:rPr>
            </w:pPr>
            <w:r w:rsidRPr="00125ED9">
              <w:rPr>
                <w:sz w:val="20"/>
                <w:lang w:val="ru-RU"/>
              </w:rPr>
              <w:t xml:space="preserve">Наименование предметной </w:t>
            </w:r>
            <w:r w:rsidRPr="00125ED9">
              <w:rPr>
                <w:w w:val="95"/>
                <w:sz w:val="20"/>
                <w:lang w:val="ru-RU"/>
              </w:rPr>
              <w:t xml:space="preserve">Области/учебного </w:t>
            </w:r>
            <w:r w:rsidRPr="00125ED9">
              <w:rPr>
                <w:sz w:val="20"/>
                <w:lang w:val="ru-RU"/>
              </w:rPr>
              <w:t>предмета</w:t>
            </w:r>
          </w:p>
        </w:tc>
        <w:tc>
          <w:tcPr>
            <w:tcW w:w="3969" w:type="dxa"/>
            <w:gridSpan w:val="7"/>
          </w:tcPr>
          <w:p w:rsidR="00125ED9" w:rsidRPr="00125ED9" w:rsidRDefault="00125ED9" w:rsidP="00125ED9">
            <w:pPr>
              <w:pStyle w:val="TableParagraph"/>
              <w:spacing w:line="240" w:lineRule="auto"/>
              <w:ind w:left="164" w:right="389" w:hanging="142"/>
              <w:rPr>
                <w:sz w:val="20"/>
                <w:lang w:val="ru-RU"/>
              </w:rPr>
            </w:pPr>
            <w:r w:rsidRPr="00125ED9">
              <w:rPr>
                <w:sz w:val="20"/>
                <w:lang w:val="ru-RU"/>
              </w:rPr>
              <w:t>Годы обучения (классы), количество</w:t>
            </w:r>
          </w:p>
          <w:p w:rsidR="00125ED9" w:rsidRPr="00125ED9" w:rsidRDefault="00125ED9" w:rsidP="00125ED9">
            <w:pPr>
              <w:pStyle w:val="TableParagraph"/>
              <w:spacing w:before="115" w:line="240" w:lineRule="auto"/>
              <w:ind w:left="164" w:right="389" w:hanging="142"/>
              <w:rPr>
                <w:sz w:val="20"/>
                <w:lang w:val="ru-RU"/>
              </w:rPr>
            </w:pPr>
            <w:r w:rsidRPr="00125ED9">
              <w:rPr>
                <w:sz w:val="20"/>
                <w:lang w:val="ru-RU"/>
              </w:rPr>
              <w:t>аудиторных часов в неделю</w:t>
            </w:r>
          </w:p>
        </w:tc>
        <w:tc>
          <w:tcPr>
            <w:tcW w:w="3260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Промежуточная</w:t>
            </w:r>
            <w:proofErr w:type="spellEnd"/>
          </w:p>
          <w:p w:rsidR="00125ED9" w:rsidRDefault="00125ED9" w:rsidP="00125ED9">
            <w:pPr>
              <w:pStyle w:val="TableParagraph"/>
              <w:spacing w:before="115" w:line="240" w:lineRule="auto"/>
              <w:ind w:left="164" w:hanging="14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аттестация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классы</w:t>
            </w:r>
            <w:proofErr w:type="spellEnd"/>
          </w:p>
        </w:tc>
        <w:tc>
          <w:tcPr>
            <w:tcW w:w="1134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82" w:hanging="142"/>
              <w:rPr>
                <w:sz w:val="20"/>
              </w:rPr>
            </w:pPr>
            <w:proofErr w:type="spellStart"/>
            <w:r>
              <w:rPr>
                <w:sz w:val="20"/>
              </w:rPr>
              <w:t>Итоговая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аттестация</w:t>
            </w:r>
            <w:proofErr w:type="spellEnd"/>
          </w:p>
        </w:tc>
      </w:tr>
      <w:tr w:rsidR="00125ED9" w:rsidTr="00125ED9">
        <w:trPr>
          <w:trHeight w:val="688"/>
        </w:trPr>
        <w:tc>
          <w:tcPr>
            <w:tcW w:w="566" w:type="dxa"/>
            <w:vMerge/>
            <w:tcBorders>
              <w:top w:val="nil"/>
            </w:tcBorders>
          </w:tcPr>
          <w:p w:rsidR="00125ED9" w:rsidRDefault="00125ED9" w:rsidP="00125ED9">
            <w:pPr>
              <w:ind w:left="164" w:hanging="142"/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:rsidR="00125ED9" w:rsidRDefault="00125ED9" w:rsidP="00125ED9">
            <w:pPr>
              <w:ind w:left="164" w:hanging="142"/>
              <w:rPr>
                <w:sz w:val="2"/>
                <w:szCs w:val="2"/>
              </w:rPr>
            </w:pPr>
          </w:p>
        </w:tc>
        <w:tc>
          <w:tcPr>
            <w:tcW w:w="1701" w:type="dxa"/>
            <w:gridSpan w:val="3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w w:val="99"/>
                <w:sz w:val="20"/>
              </w:rPr>
              <w:t>I</w:t>
            </w:r>
          </w:p>
          <w:p w:rsidR="00125ED9" w:rsidRDefault="00125ED9" w:rsidP="00125ED9">
            <w:pPr>
              <w:pStyle w:val="TableParagraph"/>
              <w:spacing w:before="115" w:line="240" w:lineRule="auto"/>
              <w:ind w:left="164" w:right="485" w:hanging="142"/>
              <w:rPr>
                <w:sz w:val="20"/>
              </w:rPr>
            </w:pPr>
            <w:proofErr w:type="spellStart"/>
            <w:r>
              <w:rPr>
                <w:sz w:val="20"/>
              </w:rPr>
              <w:t>уровень</w:t>
            </w:r>
            <w:proofErr w:type="spellEnd"/>
          </w:p>
        </w:tc>
        <w:tc>
          <w:tcPr>
            <w:tcW w:w="1134" w:type="dxa"/>
            <w:gridSpan w:val="2"/>
          </w:tcPr>
          <w:p w:rsidR="00125ED9" w:rsidRDefault="00125ED9" w:rsidP="00125ED9">
            <w:pPr>
              <w:pStyle w:val="TableParagraph"/>
              <w:spacing w:line="240" w:lineRule="auto"/>
              <w:ind w:left="164" w:right="201" w:hanging="142"/>
              <w:rPr>
                <w:sz w:val="20"/>
              </w:rPr>
            </w:pPr>
            <w:r>
              <w:rPr>
                <w:sz w:val="20"/>
              </w:rPr>
              <w:t>II</w:t>
            </w:r>
          </w:p>
          <w:p w:rsidR="00125ED9" w:rsidRDefault="00125ED9" w:rsidP="00125ED9">
            <w:pPr>
              <w:pStyle w:val="TableParagraph"/>
              <w:spacing w:before="115" w:line="240" w:lineRule="auto"/>
              <w:ind w:left="164" w:right="201" w:hanging="142"/>
              <w:rPr>
                <w:sz w:val="20"/>
              </w:rPr>
            </w:pPr>
            <w:proofErr w:type="spellStart"/>
            <w:r>
              <w:rPr>
                <w:sz w:val="20"/>
              </w:rPr>
              <w:t>уровень</w:t>
            </w:r>
            <w:proofErr w:type="spellEnd"/>
          </w:p>
        </w:tc>
        <w:tc>
          <w:tcPr>
            <w:tcW w:w="1134" w:type="dxa"/>
            <w:gridSpan w:val="2"/>
          </w:tcPr>
          <w:p w:rsidR="00125ED9" w:rsidRDefault="00125ED9" w:rsidP="00125ED9">
            <w:pPr>
              <w:pStyle w:val="TableParagraph"/>
              <w:spacing w:line="240" w:lineRule="auto"/>
              <w:ind w:left="164" w:right="201" w:hanging="142"/>
              <w:rPr>
                <w:sz w:val="20"/>
              </w:rPr>
            </w:pPr>
            <w:r>
              <w:rPr>
                <w:sz w:val="20"/>
              </w:rPr>
              <w:t>III</w:t>
            </w:r>
          </w:p>
          <w:p w:rsidR="00125ED9" w:rsidRDefault="00125ED9" w:rsidP="00125ED9">
            <w:pPr>
              <w:pStyle w:val="TableParagraph"/>
              <w:spacing w:before="115" w:line="240" w:lineRule="auto"/>
              <w:ind w:left="164" w:right="201" w:hanging="142"/>
              <w:rPr>
                <w:sz w:val="20"/>
              </w:rPr>
            </w:pPr>
            <w:proofErr w:type="spellStart"/>
            <w:r>
              <w:rPr>
                <w:sz w:val="20"/>
              </w:rPr>
              <w:t>уровень</w:t>
            </w:r>
            <w:proofErr w:type="spellEnd"/>
          </w:p>
        </w:tc>
        <w:tc>
          <w:tcPr>
            <w:tcW w:w="3260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86" w:hanging="142"/>
              <w:rPr>
                <w:sz w:val="20"/>
              </w:rPr>
            </w:pPr>
            <w:proofErr w:type="spellStart"/>
            <w:r>
              <w:rPr>
                <w:sz w:val="20"/>
              </w:rPr>
              <w:t>Уровни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обучения</w:t>
            </w:r>
            <w:proofErr w:type="spellEnd"/>
          </w:p>
        </w:tc>
        <w:tc>
          <w:tcPr>
            <w:tcW w:w="1134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83" w:hanging="142"/>
              <w:rPr>
                <w:sz w:val="20"/>
              </w:rPr>
            </w:pPr>
            <w:proofErr w:type="spellStart"/>
            <w:r>
              <w:rPr>
                <w:sz w:val="20"/>
              </w:rPr>
              <w:t>Уровни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обучения</w:t>
            </w:r>
            <w:proofErr w:type="spellEnd"/>
          </w:p>
        </w:tc>
      </w:tr>
      <w:tr w:rsidR="00125ED9" w:rsidTr="00125ED9">
        <w:trPr>
          <w:trHeight w:val="345"/>
        </w:trPr>
        <w:tc>
          <w:tcPr>
            <w:tcW w:w="566" w:type="dxa"/>
            <w:vMerge/>
            <w:tcBorders>
              <w:top w:val="nil"/>
            </w:tcBorders>
          </w:tcPr>
          <w:p w:rsidR="00125ED9" w:rsidRDefault="00125ED9" w:rsidP="00125ED9">
            <w:pPr>
              <w:ind w:left="164" w:hanging="142"/>
              <w:rPr>
                <w:sz w:val="2"/>
                <w:szCs w:val="2"/>
              </w:rPr>
            </w:pPr>
          </w:p>
        </w:tc>
        <w:tc>
          <w:tcPr>
            <w:tcW w:w="2011" w:type="dxa"/>
            <w:vMerge/>
            <w:tcBorders>
              <w:top w:val="nil"/>
            </w:tcBorders>
          </w:tcPr>
          <w:p w:rsidR="00125ED9" w:rsidRDefault="00125ED9" w:rsidP="00125ED9">
            <w:pPr>
              <w:ind w:left="164" w:hanging="142"/>
              <w:rPr>
                <w:sz w:val="2"/>
                <w:szCs w:val="2"/>
              </w:rPr>
            </w:pP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20" w:hanging="1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21" w:hanging="14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" w:hanging="142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" w:hanging="142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3260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86" w:hanging="142"/>
              <w:rPr>
                <w:sz w:val="20"/>
              </w:rPr>
            </w:pPr>
            <w:proofErr w:type="spellStart"/>
            <w:r>
              <w:rPr>
                <w:sz w:val="20"/>
              </w:rPr>
              <w:t>Полугодия</w:t>
            </w:r>
            <w:proofErr w:type="spellEnd"/>
          </w:p>
        </w:tc>
        <w:tc>
          <w:tcPr>
            <w:tcW w:w="1134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83" w:hanging="142"/>
              <w:rPr>
                <w:sz w:val="20"/>
              </w:rPr>
            </w:pPr>
            <w:proofErr w:type="spellStart"/>
            <w:r>
              <w:rPr>
                <w:sz w:val="20"/>
              </w:rPr>
              <w:t>Полугодия</w:t>
            </w:r>
            <w:proofErr w:type="spellEnd"/>
          </w:p>
        </w:tc>
      </w:tr>
      <w:tr w:rsidR="00125ED9" w:rsidTr="00125ED9">
        <w:trPr>
          <w:trHeight w:val="345"/>
        </w:trPr>
        <w:tc>
          <w:tcPr>
            <w:tcW w:w="566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30" w:hanging="142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011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98" w:hanging="14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Учебные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предметы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исполнительской</w:t>
            </w:r>
            <w:proofErr w:type="spellEnd"/>
          </w:p>
          <w:p w:rsidR="00125ED9" w:rsidRDefault="00125ED9" w:rsidP="00125ED9">
            <w:pPr>
              <w:pStyle w:val="TableParagraph"/>
              <w:spacing w:line="240" w:lineRule="auto"/>
              <w:ind w:left="164" w:right="100" w:hanging="14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подготовки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20" w:hanging="14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21" w:hanging="14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" w:hanging="14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" w:hanging="14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3260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37" w:hanging="14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Зачеты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контрольные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уроки</w:t>
            </w:r>
            <w:proofErr w:type="spellEnd"/>
          </w:p>
        </w:tc>
        <w:tc>
          <w:tcPr>
            <w:tcW w:w="1134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83" w:hanging="142"/>
              <w:rPr>
                <w:sz w:val="20"/>
              </w:rPr>
            </w:pPr>
            <w:proofErr w:type="spellStart"/>
            <w:r>
              <w:rPr>
                <w:sz w:val="20"/>
              </w:rPr>
              <w:t>Экзамены</w:t>
            </w:r>
            <w:proofErr w:type="spellEnd"/>
          </w:p>
        </w:tc>
      </w:tr>
      <w:tr w:rsidR="00125ED9" w:rsidTr="00125ED9">
        <w:trPr>
          <w:trHeight w:val="688"/>
        </w:trPr>
        <w:tc>
          <w:tcPr>
            <w:tcW w:w="566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28" w:hanging="142"/>
              <w:rPr>
                <w:sz w:val="20"/>
              </w:rPr>
            </w:pPr>
            <w:r>
              <w:rPr>
                <w:sz w:val="20"/>
              </w:rPr>
              <w:t>1.1</w:t>
            </w:r>
          </w:p>
        </w:tc>
        <w:tc>
          <w:tcPr>
            <w:tcW w:w="2011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Специальный</w:t>
            </w:r>
            <w:proofErr w:type="spellEnd"/>
            <w:r>
              <w:rPr>
                <w:sz w:val="20"/>
              </w:rPr>
              <w:t xml:space="preserve">              </w:t>
            </w:r>
            <w:proofErr w:type="spellStart"/>
            <w:r>
              <w:rPr>
                <w:sz w:val="20"/>
              </w:rPr>
              <w:t>инструмент</w:t>
            </w:r>
            <w:proofErr w:type="spellEnd"/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20" w:hanging="1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21" w:hanging="1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" w:hanging="14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" w:hanging="142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3260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sz w:val="20"/>
              </w:rPr>
              <w:t>II, IV, V, VII, VIII,</w:t>
            </w:r>
          </w:p>
          <w:p w:rsidR="00125ED9" w:rsidRDefault="00125ED9" w:rsidP="00125ED9">
            <w:pPr>
              <w:pStyle w:val="TableParagraph"/>
              <w:spacing w:before="115" w:line="240" w:lineRule="auto"/>
              <w:ind w:left="164" w:hanging="142"/>
              <w:rPr>
                <w:sz w:val="20"/>
              </w:rPr>
            </w:pPr>
            <w:r>
              <w:rPr>
                <w:sz w:val="20"/>
              </w:rPr>
              <w:t>IX, ХI, ХII, ХIII</w:t>
            </w:r>
          </w:p>
        </w:tc>
        <w:tc>
          <w:tcPr>
            <w:tcW w:w="1134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83" w:hanging="142"/>
              <w:rPr>
                <w:sz w:val="20"/>
              </w:rPr>
            </w:pPr>
            <w:r>
              <w:rPr>
                <w:sz w:val="20"/>
              </w:rPr>
              <w:t>VI, X, XIV</w:t>
            </w:r>
          </w:p>
        </w:tc>
      </w:tr>
      <w:tr w:rsidR="00125ED9" w:rsidRPr="00D92615" w:rsidTr="00125ED9">
        <w:trPr>
          <w:trHeight w:val="446"/>
        </w:trPr>
        <w:tc>
          <w:tcPr>
            <w:tcW w:w="566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28" w:hanging="142"/>
              <w:rPr>
                <w:sz w:val="20"/>
              </w:rPr>
            </w:pPr>
            <w:r>
              <w:rPr>
                <w:sz w:val="20"/>
              </w:rPr>
              <w:t>1.2</w:t>
            </w:r>
          </w:p>
        </w:tc>
        <w:tc>
          <w:tcPr>
            <w:tcW w:w="2011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543" w:hanging="14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Коллективное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w w:val="95"/>
                <w:sz w:val="20"/>
              </w:rPr>
              <w:t>музицирование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хоровое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пение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20" w:hanging="1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21" w:hanging="1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" w:hanging="1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" w:hanging="1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260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90" w:hanging="142"/>
              <w:rPr>
                <w:sz w:val="20"/>
              </w:rPr>
            </w:pPr>
            <w:r>
              <w:rPr>
                <w:sz w:val="20"/>
              </w:rPr>
              <w:t xml:space="preserve">II, IV, V, VI, VII, </w:t>
            </w:r>
            <w:proofErr w:type="gramStart"/>
            <w:r>
              <w:rPr>
                <w:sz w:val="20"/>
              </w:rPr>
              <w:t>VIII,IX</w:t>
            </w:r>
            <w:proofErr w:type="gramEnd"/>
            <w:r>
              <w:rPr>
                <w:sz w:val="20"/>
              </w:rPr>
              <w:t>, X, ХI, ХII, ХIII, XIV</w:t>
            </w:r>
          </w:p>
        </w:tc>
        <w:tc>
          <w:tcPr>
            <w:tcW w:w="1134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83" w:hanging="142"/>
              <w:rPr>
                <w:sz w:val="20"/>
              </w:rPr>
            </w:pPr>
          </w:p>
        </w:tc>
      </w:tr>
      <w:tr w:rsidR="00125ED9" w:rsidTr="00125ED9">
        <w:trPr>
          <w:trHeight w:val="526"/>
        </w:trPr>
        <w:tc>
          <w:tcPr>
            <w:tcW w:w="566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30" w:hanging="142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011" w:type="dxa"/>
          </w:tcPr>
          <w:p w:rsidR="00125ED9" w:rsidRPr="00125ED9" w:rsidRDefault="00125ED9" w:rsidP="00125ED9">
            <w:pPr>
              <w:pStyle w:val="TableParagraph"/>
              <w:spacing w:line="240" w:lineRule="auto"/>
              <w:ind w:left="164" w:right="387" w:hanging="142"/>
              <w:rPr>
                <w:b/>
                <w:sz w:val="20"/>
                <w:lang w:val="ru-RU"/>
              </w:rPr>
            </w:pPr>
            <w:r w:rsidRPr="00125ED9">
              <w:rPr>
                <w:b/>
                <w:sz w:val="20"/>
                <w:lang w:val="ru-RU"/>
              </w:rPr>
              <w:t>Учебный предмет историко- теоретической</w:t>
            </w:r>
          </w:p>
          <w:p w:rsidR="00125ED9" w:rsidRPr="00125ED9" w:rsidRDefault="00125ED9" w:rsidP="00125ED9">
            <w:pPr>
              <w:pStyle w:val="TableParagraph"/>
              <w:spacing w:line="240" w:lineRule="auto"/>
              <w:ind w:left="164" w:right="100" w:hanging="142"/>
              <w:rPr>
                <w:b/>
                <w:sz w:val="20"/>
                <w:lang w:val="ru-RU"/>
              </w:rPr>
            </w:pPr>
            <w:r w:rsidRPr="00125ED9">
              <w:rPr>
                <w:b/>
                <w:sz w:val="20"/>
                <w:lang w:val="ru-RU"/>
              </w:rPr>
              <w:t>подготовки: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30" w:hanging="142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30" w:hanging="142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30" w:hanging="142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" w:hanging="14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" w:hanging="14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3260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37" w:hanging="142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Зачеты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контрольные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уроки</w:t>
            </w:r>
            <w:proofErr w:type="spellEnd"/>
          </w:p>
        </w:tc>
        <w:tc>
          <w:tcPr>
            <w:tcW w:w="1134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83" w:hanging="142"/>
              <w:rPr>
                <w:sz w:val="20"/>
              </w:rPr>
            </w:pPr>
            <w:proofErr w:type="spellStart"/>
            <w:r>
              <w:rPr>
                <w:sz w:val="20"/>
              </w:rPr>
              <w:t>Экзамены</w:t>
            </w:r>
            <w:proofErr w:type="spellEnd"/>
          </w:p>
        </w:tc>
      </w:tr>
      <w:tr w:rsidR="00125ED9" w:rsidTr="00125ED9">
        <w:trPr>
          <w:trHeight w:val="688"/>
        </w:trPr>
        <w:tc>
          <w:tcPr>
            <w:tcW w:w="566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28" w:hanging="142"/>
              <w:rPr>
                <w:sz w:val="20"/>
              </w:rPr>
            </w:pPr>
            <w:r>
              <w:rPr>
                <w:sz w:val="20"/>
              </w:rPr>
              <w:t>2.1</w:t>
            </w:r>
          </w:p>
        </w:tc>
        <w:tc>
          <w:tcPr>
            <w:tcW w:w="2011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02" w:hanging="142"/>
              <w:rPr>
                <w:sz w:val="20"/>
              </w:rPr>
            </w:pPr>
            <w:proofErr w:type="spellStart"/>
            <w:r>
              <w:rPr>
                <w:sz w:val="20"/>
              </w:rPr>
              <w:t>Сольфеджио</w:t>
            </w:r>
            <w:proofErr w:type="spellEnd"/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20" w:hanging="1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21" w:hanging="1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" w:hanging="1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" w:hanging="1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260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II, IV, V, VII, VIII, IX, ХI, ХII, ХIII</w:t>
            </w:r>
          </w:p>
        </w:tc>
        <w:tc>
          <w:tcPr>
            <w:tcW w:w="1134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83" w:hanging="142"/>
              <w:rPr>
                <w:sz w:val="20"/>
              </w:rPr>
            </w:pPr>
            <w:r>
              <w:rPr>
                <w:sz w:val="20"/>
              </w:rPr>
              <w:t>VI, X, XIV</w:t>
            </w:r>
          </w:p>
        </w:tc>
      </w:tr>
      <w:tr w:rsidR="00125ED9" w:rsidTr="00125ED9">
        <w:trPr>
          <w:trHeight w:val="301"/>
        </w:trPr>
        <w:tc>
          <w:tcPr>
            <w:tcW w:w="566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28" w:hanging="142"/>
              <w:rPr>
                <w:sz w:val="20"/>
              </w:rPr>
            </w:pPr>
            <w:r>
              <w:rPr>
                <w:sz w:val="20"/>
              </w:rPr>
              <w:t>2.2</w:t>
            </w:r>
          </w:p>
        </w:tc>
        <w:tc>
          <w:tcPr>
            <w:tcW w:w="2011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02" w:hanging="142"/>
              <w:rPr>
                <w:sz w:val="20"/>
              </w:rPr>
            </w:pPr>
            <w:proofErr w:type="spellStart"/>
            <w:r>
              <w:rPr>
                <w:sz w:val="20"/>
              </w:rPr>
              <w:t>Слушание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музыки</w:t>
            </w:r>
            <w:proofErr w:type="spellEnd"/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30" w:hanging="142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30" w:hanging="142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" w:hanging="142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3260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86" w:hanging="142"/>
              <w:rPr>
                <w:sz w:val="20"/>
              </w:rPr>
            </w:pPr>
            <w:r>
              <w:rPr>
                <w:sz w:val="20"/>
              </w:rPr>
              <w:t>II, IV, V</w:t>
            </w:r>
          </w:p>
        </w:tc>
        <w:tc>
          <w:tcPr>
            <w:tcW w:w="1134" w:type="dxa"/>
          </w:tcPr>
          <w:p w:rsidR="00125ED9" w:rsidRPr="007214AE" w:rsidRDefault="00125ED9" w:rsidP="00125ED9">
            <w:pPr>
              <w:pStyle w:val="TableParagraph"/>
              <w:spacing w:line="240" w:lineRule="auto"/>
              <w:ind w:left="164" w:right="83" w:hanging="142"/>
              <w:rPr>
                <w:sz w:val="20"/>
              </w:rPr>
            </w:pPr>
            <w:r>
              <w:rPr>
                <w:sz w:val="20"/>
              </w:rPr>
              <w:t>VI</w:t>
            </w:r>
          </w:p>
        </w:tc>
      </w:tr>
      <w:tr w:rsidR="00125ED9" w:rsidTr="00125ED9">
        <w:trPr>
          <w:trHeight w:val="690"/>
        </w:trPr>
        <w:tc>
          <w:tcPr>
            <w:tcW w:w="566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28" w:hanging="142"/>
              <w:rPr>
                <w:sz w:val="20"/>
              </w:rPr>
            </w:pPr>
            <w:r>
              <w:rPr>
                <w:sz w:val="20"/>
              </w:rPr>
              <w:t>2.3</w:t>
            </w:r>
          </w:p>
        </w:tc>
        <w:tc>
          <w:tcPr>
            <w:tcW w:w="2011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02" w:hanging="142"/>
              <w:rPr>
                <w:sz w:val="20"/>
              </w:rPr>
            </w:pPr>
            <w:proofErr w:type="spellStart"/>
            <w:r>
              <w:rPr>
                <w:sz w:val="20"/>
              </w:rPr>
              <w:t>Музыкальная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литература</w:t>
            </w:r>
            <w:proofErr w:type="spellEnd"/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9" w:hanging="142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21" w:hanging="142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" w:hanging="1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" w:hanging="142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3260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86" w:hanging="142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VII, VIII, IX, ХI, ХII, ХIII</w:t>
            </w:r>
          </w:p>
        </w:tc>
        <w:tc>
          <w:tcPr>
            <w:tcW w:w="1134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83" w:hanging="142"/>
              <w:rPr>
                <w:sz w:val="20"/>
              </w:rPr>
            </w:pPr>
            <w:r>
              <w:rPr>
                <w:sz w:val="20"/>
              </w:rPr>
              <w:t>X, XIV</w:t>
            </w:r>
          </w:p>
        </w:tc>
      </w:tr>
      <w:tr w:rsidR="00125ED9" w:rsidTr="00125ED9">
        <w:trPr>
          <w:trHeight w:val="688"/>
        </w:trPr>
        <w:tc>
          <w:tcPr>
            <w:tcW w:w="566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30" w:hanging="142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011" w:type="dxa"/>
          </w:tcPr>
          <w:p w:rsidR="00125ED9" w:rsidRPr="00125ED9" w:rsidRDefault="00125ED9" w:rsidP="00125ED9">
            <w:pPr>
              <w:pStyle w:val="TableParagraph"/>
              <w:spacing w:line="240" w:lineRule="auto"/>
              <w:ind w:left="164" w:hanging="142"/>
              <w:jc w:val="left"/>
              <w:rPr>
                <w:b/>
                <w:sz w:val="20"/>
                <w:lang w:val="ru-RU"/>
              </w:rPr>
            </w:pPr>
            <w:r w:rsidRPr="00125ED9">
              <w:rPr>
                <w:b/>
                <w:sz w:val="20"/>
                <w:lang w:val="ru-RU"/>
              </w:rPr>
              <w:t>Вариативная</w:t>
            </w:r>
            <w:r w:rsidRPr="00125ED9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125ED9">
              <w:rPr>
                <w:b/>
                <w:sz w:val="20"/>
                <w:lang w:val="ru-RU"/>
              </w:rPr>
              <w:t>часть</w:t>
            </w:r>
          </w:p>
          <w:p w:rsidR="00125ED9" w:rsidRPr="00125ED9" w:rsidRDefault="00125ED9" w:rsidP="00125ED9">
            <w:pPr>
              <w:pStyle w:val="TableParagraph"/>
              <w:spacing w:before="111" w:line="240" w:lineRule="auto"/>
              <w:ind w:left="164" w:hanging="142"/>
              <w:jc w:val="left"/>
              <w:rPr>
                <w:sz w:val="20"/>
                <w:lang w:val="ru-RU"/>
              </w:rPr>
            </w:pPr>
            <w:r w:rsidRPr="00125ED9">
              <w:rPr>
                <w:sz w:val="20"/>
                <w:lang w:val="ru-RU"/>
              </w:rPr>
              <w:t>(предмет по</w:t>
            </w:r>
            <w:r w:rsidRPr="00125ED9">
              <w:rPr>
                <w:spacing w:val="-12"/>
                <w:sz w:val="20"/>
                <w:lang w:val="ru-RU"/>
              </w:rPr>
              <w:t xml:space="preserve"> </w:t>
            </w:r>
            <w:r w:rsidRPr="00125ED9">
              <w:rPr>
                <w:sz w:val="20"/>
                <w:lang w:val="ru-RU"/>
              </w:rPr>
              <w:t>выбору)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17" w:hanging="142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30" w:hanging="142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23" w:hanging="142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20" w:hanging="142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21" w:hanging="142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" w:hanging="142"/>
              <w:rPr>
                <w:b/>
                <w:sz w:val="20"/>
              </w:rPr>
            </w:pPr>
            <w:r>
              <w:rPr>
                <w:b/>
                <w:sz w:val="20"/>
              </w:rPr>
              <w:t>0,5</w:t>
            </w:r>
          </w:p>
        </w:tc>
        <w:tc>
          <w:tcPr>
            <w:tcW w:w="3260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86" w:hanging="142"/>
              <w:rPr>
                <w:sz w:val="20"/>
              </w:rPr>
            </w:pPr>
            <w:proofErr w:type="spellStart"/>
            <w:r>
              <w:rPr>
                <w:sz w:val="20"/>
              </w:rPr>
              <w:t>Зачеты</w:t>
            </w:r>
            <w:proofErr w:type="spellEnd"/>
            <w:r>
              <w:rPr>
                <w:sz w:val="20"/>
              </w:rPr>
              <w:t>,</w:t>
            </w:r>
          </w:p>
          <w:p w:rsidR="00125ED9" w:rsidRDefault="00125ED9" w:rsidP="00125ED9">
            <w:pPr>
              <w:pStyle w:val="TableParagraph"/>
              <w:spacing w:before="115" w:line="240" w:lineRule="auto"/>
              <w:ind w:left="164" w:right="86" w:hanging="142"/>
              <w:rPr>
                <w:sz w:val="20"/>
              </w:rPr>
            </w:pPr>
            <w:proofErr w:type="spellStart"/>
            <w:r>
              <w:rPr>
                <w:sz w:val="20"/>
              </w:rPr>
              <w:t>контрольные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уроки</w:t>
            </w:r>
            <w:proofErr w:type="spellEnd"/>
          </w:p>
        </w:tc>
        <w:tc>
          <w:tcPr>
            <w:tcW w:w="1134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83" w:hanging="142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125ED9" w:rsidRPr="001A1B27" w:rsidTr="00125ED9">
        <w:trPr>
          <w:trHeight w:val="530"/>
        </w:trPr>
        <w:tc>
          <w:tcPr>
            <w:tcW w:w="566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28" w:hanging="142"/>
              <w:rPr>
                <w:sz w:val="20"/>
              </w:rPr>
            </w:pPr>
            <w:r>
              <w:rPr>
                <w:sz w:val="20"/>
              </w:rPr>
              <w:t>3.1</w:t>
            </w:r>
          </w:p>
        </w:tc>
        <w:tc>
          <w:tcPr>
            <w:tcW w:w="2011" w:type="dxa"/>
          </w:tcPr>
          <w:p w:rsidR="00125ED9" w:rsidRPr="007214AE" w:rsidRDefault="00125ED9" w:rsidP="00125ED9">
            <w:pPr>
              <w:pStyle w:val="TableParagraph"/>
              <w:spacing w:line="240" w:lineRule="auto"/>
              <w:ind w:left="164" w:right="102" w:hanging="142"/>
              <w:rPr>
                <w:sz w:val="20"/>
              </w:rPr>
            </w:pPr>
            <w:proofErr w:type="spellStart"/>
            <w:r>
              <w:rPr>
                <w:sz w:val="20"/>
              </w:rPr>
              <w:t>Ансамбль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9" w:hanging="142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30" w:hanging="142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30" w:hanging="142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" w:hanging="142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3260" w:type="dxa"/>
          </w:tcPr>
          <w:p w:rsidR="00125ED9" w:rsidRPr="001A1B27" w:rsidRDefault="00125ED9" w:rsidP="00125ED9">
            <w:pPr>
              <w:pStyle w:val="TableParagraph"/>
              <w:spacing w:line="240" w:lineRule="auto"/>
              <w:ind w:left="164" w:hanging="142"/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1A1B27">
              <w:rPr>
                <w:sz w:val="20"/>
              </w:rPr>
              <w:t xml:space="preserve"> IV, V, VI, VII, VIII,</w:t>
            </w:r>
            <w:r>
              <w:rPr>
                <w:sz w:val="20"/>
              </w:rPr>
              <w:t xml:space="preserve"> </w:t>
            </w:r>
            <w:r w:rsidRPr="001A1B27">
              <w:rPr>
                <w:sz w:val="20"/>
              </w:rPr>
              <w:t xml:space="preserve">IX, </w:t>
            </w:r>
            <w:r>
              <w:rPr>
                <w:sz w:val="20"/>
              </w:rPr>
              <w:t>Х</w:t>
            </w:r>
            <w:r w:rsidRPr="001A1B27">
              <w:rPr>
                <w:sz w:val="20"/>
              </w:rPr>
              <w:t xml:space="preserve">I, </w:t>
            </w:r>
            <w:r>
              <w:rPr>
                <w:sz w:val="20"/>
              </w:rPr>
              <w:t>Х</w:t>
            </w:r>
            <w:r w:rsidRPr="001A1B27">
              <w:rPr>
                <w:sz w:val="20"/>
              </w:rPr>
              <w:t xml:space="preserve">II, </w:t>
            </w:r>
            <w:r>
              <w:rPr>
                <w:sz w:val="20"/>
              </w:rPr>
              <w:t>Х</w:t>
            </w:r>
            <w:r w:rsidRPr="001A1B27">
              <w:rPr>
                <w:sz w:val="20"/>
              </w:rPr>
              <w:t>III</w:t>
            </w:r>
          </w:p>
        </w:tc>
        <w:tc>
          <w:tcPr>
            <w:tcW w:w="1134" w:type="dxa"/>
          </w:tcPr>
          <w:p w:rsidR="00125ED9" w:rsidRPr="00335F10" w:rsidRDefault="00125ED9" w:rsidP="00125ED9">
            <w:pPr>
              <w:pStyle w:val="TableParagraph"/>
              <w:spacing w:line="240" w:lineRule="auto"/>
              <w:ind w:left="164" w:right="83" w:hanging="142"/>
              <w:rPr>
                <w:sz w:val="20"/>
              </w:rPr>
            </w:pPr>
            <w:r>
              <w:rPr>
                <w:sz w:val="20"/>
              </w:rPr>
              <w:t>X, XIV</w:t>
            </w:r>
          </w:p>
        </w:tc>
      </w:tr>
      <w:tr w:rsidR="00125ED9" w:rsidRPr="001A1B27" w:rsidTr="00125ED9">
        <w:trPr>
          <w:trHeight w:val="530"/>
        </w:trPr>
        <w:tc>
          <w:tcPr>
            <w:tcW w:w="566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28" w:hanging="142"/>
              <w:rPr>
                <w:sz w:val="20"/>
              </w:rPr>
            </w:pPr>
          </w:p>
        </w:tc>
        <w:tc>
          <w:tcPr>
            <w:tcW w:w="2011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01" w:hanging="14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Всего</w:t>
            </w:r>
            <w:proofErr w:type="spellEnd"/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21" w:hanging="14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4,5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4,5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5,5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5,5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hanging="14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5,5</w:t>
            </w:r>
          </w:p>
        </w:tc>
        <w:tc>
          <w:tcPr>
            <w:tcW w:w="567" w:type="dxa"/>
          </w:tcPr>
          <w:p w:rsidR="00125ED9" w:rsidRDefault="00125ED9" w:rsidP="00125ED9">
            <w:pPr>
              <w:pStyle w:val="TableParagraph"/>
              <w:spacing w:line="240" w:lineRule="auto"/>
              <w:ind w:left="164" w:right="1" w:hanging="142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5,5</w:t>
            </w:r>
          </w:p>
        </w:tc>
        <w:tc>
          <w:tcPr>
            <w:tcW w:w="3260" w:type="dxa"/>
          </w:tcPr>
          <w:p w:rsidR="00125ED9" w:rsidRPr="001A1B27" w:rsidRDefault="00125ED9" w:rsidP="00125ED9">
            <w:pPr>
              <w:pStyle w:val="TableParagraph"/>
              <w:spacing w:line="240" w:lineRule="auto"/>
              <w:ind w:left="164" w:hanging="142"/>
              <w:jc w:val="left"/>
              <w:rPr>
                <w:sz w:val="20"/>
              </w:rPr>
            </w:pPr>
          </w:p>
        </w:tc>
        <w:tc>
          <w:tcPr>
            <w:tcW w:w="1134" w:type="dxa"/>
          </w:tcPr>
          <w:p w:rsidR="00125ED9" w:rsidRPr="001A1B27" w:rsidRDefault="00125ED9" w:rsidP="00125ED9">
            <w:pPr>
              <w:pStyle w:val="TableParagraph"/>
              <w:spacing w:line="240" w:lineRule="auto"/>
              <w:ind w:left="164" w:right="83" w:hanging="142"/>
              <w:rPr>
                <w:sz w:val="20"/>
              </w:rPr>
            </w:pPr>
          </w:p>
        </w:tc>
      </w:tr>
    </w:tbl>
    <w:p w:rsidR="00247D4D" w:rsidRDefault="00247D4D" w:rsidP="00125ED9">
      <w:pPr>
        <w:ind w:left="-709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375A38" w:rsidRDefault="00375A38">
      <w:pPr>
        <w:rPr>
          <w:rFonts w:ascii="Times New Roman" w:hAnsi="Times New Roman"/>
          <w:b/>
          <w:sz w:val="24"/>
          <w:szCs w:val="24"/>
        </w:rPr>
      </w:pPr>
    </w:p>
    <w:p w:rsidR="00375A38" w:rsidRDefault="00D92615" w:rsidP="00D9261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6. </w:t>
      </w:r>
      <w:r w:rsidR="0069237B">
        <w:rPr>
          <w:rFonts w:ascii="Times New Roman" w:hAnsi="Times New Roman"/>
          <w:b/>
          <w:sz w:val="24"/>
          <w:szCs w:val="24"/>
        </w:rPr>
        <w:t>Перечень программ учебных предметов</w:t>
      </w:r>
    </w:p>
    <w:p w:rsidR="00375A38" w:rsidRDefault="00D92615" w:rsidP="00D9261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6.1. </w:t>
      </w:r>
      <w:r w:rsidR="0069237B">
        <w:rPr>
          <w:rFonts w:ascii="Times New Roman" w:hAnsi="Times New Roman"/>
          <w:b/>
          <w:sz w:val="24"/>
          <w:szCs w:val="24"/>
        </w:rPr>
        <w:t>Срок реализации 5 лет для учащихся, поступивших в школу в 10-12 лет</w:t>
      </w:r>
    </w:p>
    <w:tbl>
      <w:tblPr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7938"/>
        <w:gridCol w:w="1842"/>
      </w:tblGrid>
      <w:tr w:rsidR="00375A38" w:rsidTr="00D37FF7">
        <w:trPr>
          <w:trHeight w:val="58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учебной программы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A38" w:rsidRDefault="0069237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реализации</w:t>
            </w:r>
          </w:p>
        </w:tc>
      </w:tr>
      <w:tr w:rsidR="00375A38" w:rsidTr="00D37FF7">
        <w:trPr>
          <w:trHeight w:val="24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 учебному предмету «Фортепиано»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375A38" w:rsidTr="00D37FF7">
        <w:trPr>
          <w:trHeight w:val="233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 учебному предмету «Коллективное музицирование»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375A38" w:rsidTr="00D37FF7">
        <w:trPr>
          <w:trHeight w:val="23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 учебному предмету «Сольфеджио»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375A38" w:rsidTr="00D37FF7">
        <w:trPr>
          <w:trHeight w:val="23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 учебному предмету «Слушание музыки»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</w:tr>
      <w:tr w:rsidR="00375A38" w:rsidTr="00D37FF7">
        <w:trPr>
          <w:trHeight w:val="23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 учебному предмету «Музыкальная литература»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</w:tr>
      <w:tr w:rsidR="00375A38" w:rsidTr="00D37FF7">
        <w:trPr>
          <w:trHeight w:val="23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 учебному предмету «Ансамбль»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</w:tr>
    </w:tbl>
    <w:p w:rsidR="00375A38" w:rsidRDefault="00375A38">
      <w:pPr>
        <w:jc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</w:rPr>
      </w:pPr>
    </w:p>
    <w:p w:rsidR="00375A38" w:rsidRDefault="00D92615" w:rsidP="00D92615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SimSun" w:hAnsi="Times New Roman" w:cs="Times New Roman"/>
          <w:b/>
          <w:bCs/>
          <w:color w:val="000000"/>
          <w:sz w:val="24"/>
          <w:szCs w:val="24"/>
        </w:rPr>
        <w:t xml:space="preserve">         6.2. </w:t>
      </w:r>
      <w:r w:rsidR="0069237B">
        <w:rPr>
          <w:rFonts w:ascii="Times New Roman" w:eastAsia="SimSun" w:hAnsi="Times New Roman" w:cs="Times New Roman"/>
          <w:b/>
          <w:bCs/>
          <w:color w:val="000000"/>
          <w:sz w:val="24"/>
          <w:szCs w:val="24"/>
        </w:rPr>
        <w:t>Срок реализации 7 лет для учащихся, поступивших в школу в 6-9 лет</w:t>
      </w:r>
    </w:p>
    <w:tbl>
      <w:tblPr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430"/>
        <w:gridCol w:w="8075"/>
        <w:gridCol w:w="1838"/>
      </w:tblGrid>
      <w:tr w:rsidR="00375A38" w:rsidTr="00D37FF7">
        <w:trPr>
          <w:trHeight w:val="58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учебной программы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A38" w:rsidRDefault="0069237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реализации</w:t>
            </w:r>
          </w:p>
        </w:tc>
      </w:tr>
      <w:tr w:rsidR="00375A38" w:rsidTr="00D37FF7">
        <w:trPr>
          <w:trHeight w:val="247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 учебному предмету «Фортепиано»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</w:tr>
      <w:tr w:rsidR="00375A38" w:rsidTr="00D37FF7">
        <w:trPr>
          <w:trHeight w:val="233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 учебному предмету «Коллективное музицирование»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</w:tr>
      <w:tr w:rsidR="00375A38" w:rsidTr="00D37FF7">
        <w:trPr>
          <w:trHeight w:val="237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 учебному предмету «Сольфеджио»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</w:tr>
      <w:tr w:rsidR="00375A38" w:rsidTr="00D37FF7">
        <w:trPr>
          <w:trHeight w:val="237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 учебному предмету «Слушание музыки»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</w:tr>
      <w:tr w:rsidR="00375A38" w:rsidTr="00D37FF7">
        <w:trPr>
          <w:trHeight w:val="237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 учебному предмету «Музыкальная литература»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</w:tr>
      <w:tr w:rsidR="00375A38" w:rsidTr="00D37FF7">
        <w:trPr>
          <w:trHeight w:val="237"/>
          <w:jc w:val="center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 учебному предмету «Ансамбль»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A38" w:rsidRDefault="0069237B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</w:tr>
    </w:tbl>
    <w:p w:rsidR="00375A38" w:rsidRDefault="0069237B">
      <w:pPr>
        <w:pStyle w:val="a7"/>
        <w:widowControl w:val="0"/>
        <w:spacing w:before="0" w:beforeAutospacing="0" w:after="0" w:afterAutospacing="0"/>
        <w:jc w:val="center"/>
      </w:pPr>
      <w:r>
        <w:t> </w:t>
      </w:r>
    </w:p>
    <w:p w:rsidR="00375A38" w:rsidRDefault="00375A38">
      <w:pPr>
        <w:pStyle w:val="a7"/>
        <w:widowControl w:val="0"/>
        <w:spacing w:before="0" w:beforeAutospacing="0" w:after="0" w:afterAutospacing="0"/>
        <w:jc w:val="center"/>
      </w:pPr>
    </w:p>
    <w:p w:rsidR="00375A38" w:rsidRDefault="00375A38">
      <w:pPr>
        <w:pStyle w:val="a7"/>
        <w:widowControl w:val="0"/>
        <w:spacing w:before="0" w:beforeAutospacing="0" w:after="0" w:afterAutospacing="0"/>
        <w:jc w:val="center"/>
      </w:pPr>
    </w:p>
    <w:p w:rsidR="00375A38" w:rsidRDefault="00375A38">
      <w:pPr>
        <w:pStyle w:val="a7"/>
        <w:widowControl w:val="0"/>
        <w:spacing w:before="0" w:beforeAutospacing="0" w:after="0" w:afterAutospacing="0"/>
        <w:jc w:val="center"/>
      </w:pPr>
    </w:p>
    <w:p w:rsidR="00375A38" w:rsidRDefault="0069237B">
      <w:pPr>
        <w:pStyle w:val="a7"/>
        <w:widowControl w:val="0"/>
        <w:spacing w:before="0" w:beforeAutospacing="0" w:after="0" w:afterAutospacing="0"/>
        <w:jc w:val="center"/>
      </w:pPr>
      <w:r w:rsidRPr="00D92615">
        <w:rPr>
          <w:b/>
          <w:sz w:val="28"/>
        </w:rPr>
        <w:t> </w:t>
      </w:r>
      <w:r w:rsidR="00D92615" w:rsidRPr="00D92615">
        <w:rPr>
          <w:b/>
          <w:sz w:val="28"/>
        </w:rPr>
        <w:t>7.</w:t>
      </w:r>
      <w:r w:rsidR="00D92615" w:rsidRPr="00D92615">
        <w:rPr>
          <w:sz w:val="28"/>
        </w:rPr>
        <w:t xml:space="preserve"> </w:t>
      </w:r>
      <w:r>
        <w:rPr>
          <w:b/>
          <w:bCs/>
          <w:color w:val="000000"/>
          <w:sz w:val="28"/>
          <w:szCs w:val="28"/>
        </w:rPr>
        <w:t>Материально-техническое обеспечение образовательного процесса</w:t>
      </w:r>
    </w:p>
    <w:p w:rsidR="00375A38" w:rsidRDefault="0069237B">
      <w:pPr>
        <w:pStyle w:val="a7"/>
        <w:widowControl w:val="0"/>
        <w:spacing w:before="0" w:beforeAutospacing="0" w:after="0" w:afterAutospacing="0"/>
        <w:ind w:firstLine="720"/>
        <w:jc w:val="both"/>
      </w:pPr>
      <w:r>
        <w:t> </w:t>
      </w:r>
    </w:p>
    <w:p w:rsidR="00375A38" w:rsidRDefault="0069237B" w:rsidP="00D92615">
      <w:pPr>
        <w:pStyle w:val="a7"/>
        <w:widowControl w:val="0"/>
        <w:spacing w:before="0" w:beforeAutospacing="0" w:after="0" w:afterAutospacing="0"/>
        <w:ind w:firstLine="720"/>
      </w:pPr>
      <w:r>
        <w:rPr>
          <w:color w:val="000000"/>
        </w:rPr>
        <w:t xml:space="preserve">Дополнительная общеразвивающая программа в области музыкального искусства «Фортепиано» должна обеспечиваться учебно-методической документацией (учебниками, учебно-методическими изданиями, конспектами лекций, аудио и видео материалами) по всем учебным предметам. Внеаудиторная (домашняя) работа учащихся также сопровождается методическим обеспечением и обоснованием времени, затрачиваемого на ее выполнение. </w:t>
      </w:r>
    </w:p>
    <w:p w:rsidR="00375A38" w:rsidRDefault="0069237B" w:rsidP="00D92615">
      <w:pPr>
        <w:pStyle w:val="a7"/>
        <w:widowControl w:val="0"/>
        <w:spacing w:before="0" w:beforeAutospacing="0" w:after="0" w:afterAutospacing="0"/>
        <w:ind w:firstLine="720"/>
      </w:pPr>
      <w:r>
        <w:rPr>
          <w:color w:val="000000"/>
        </w:rPr>
        <w:t>Внеаудиторная работа может быть использована учащимися на выполнение домашнего задания, просмотры видеоматериалов в области музыкального искусства «Фортепиано», посещение учреждений культуры (театров, филармоний, концертных залов, музеев и др.), участие учащихся в творческих мероприятиях, проводимых образовательной организацией.</w:t>
      </w:r>
    </w:p>
    <w:p w:rsidR="00375A38" w:rsidRDefault="0069237B" w:rsidP="00D92615">
      <w:pPr>
        <w:pStyle w:val="a7"/>
        <w:widowControl w:val="0"/>
        <w:spacing w:before="0" w:beforeAutospacing="0" w:after="0" w:afterAutospacing="0"/>
        <w:ind w:firstLine="720"/>
      </w:pPr>
      <w:r>
        <w:rPr>
          <w:color w:val="000000"/>
        </w:rPr>
        <w:t>Выполнение учащимся домашнего задания, должно контролироваться преподавателем и родителями учащегося.</w:t>
      </w:r>
    </w:p>
    <w:p w:rsidR="00375A38" w:rsidRDefault="0069237B" w:rsidP="00D92615">
      <w:pPr>
        <w:pStyle w:val="a7"/>
        <w:widowControl w:val="0"/>
        <w:spacing w:before="0" w:beforeAutospacing="0" w:after="0" w:afterAutospacing="0"/>
        <w:ind w:firstLine="700"/>
      </w:pPr>
      <w:r>
        <w:rPr>
          <w:color w:val="000000"/>
        </w:rPr>
        <w:t xml:space="preserve">Реализация общеразвивающих программ в области искусств «Фортепиано» должна обеспечиваться доступом каждого учащегося к библиотечным фондам и фондам фонотеки, аудио и видеозаписей, формируемым в соответствии с перечнем учебных предметов учебного плана. </w:t>
      </w:r>
    </w:p>
    <w:p w:rsidR="00375A38" w:rsidRDefault="0069237B" w:rsidP="00D92615">
      <w:pPr>
        <w:pStyle w:val="a7"/>
        <w:widowControl w:val="0"/>
        <w:spacing w:before="0" w:beforeAutospacing="0" w:after="0" w:afterAutospacing="0"/>
        <w:ind w:firstLine="720"/>
      </w:pPr>
      <w:r>
        <w:rPr>
          <w:color w:val="000000"/>
        </w:rPr>
        <w:t xml:space="preserve">Во время самостоятельной работы учащиеся могут быть обеспечены доступом к сети Интернет. </w:t>
      </w:r>
    </w:p>
    <w:p w:rsidR="00375A38" w:rsidRDefault="0069237B" w:rsidP="00D92615">
      <w:pPr>
        <w:pStyle w:val="a7"/>
        <w:widowControl w:val="0"/>
        <w:spacing w:before="0" w:beforeAutospacing="0" w:after="0" w:afterAutospacing="0"/>
        <w:ind w:firstLine="720"/>
      </w:pPr>
      <w:r>
        <w:rPr>
          <w:color w:val="000000"/>
        </w:rPr>
        <w:t xml:space="preserve">Школа может предоставлять учащимся возможность оперативного обмена информацией с отечественными образовательными организациями, учреждениями и организациями культуры, а также доступ к современным профессиональным базам </w:t>
      </w:r>
      <w:r>
        <w:rPr>
          <w:color w:val="000000"/>
        </w:rPr>
        <w:lastRenderedPageBreak/>
        <w:t xml:space="preserve">данных и информационным ресурсам сети Интернет.   </w:t>
      </w:r>
    </w:p>
    <w:p w:rsidR="00375A38" w:rsidRDefault="0069237B" w:rsidP="00D92615">
      <w:pPr>
        <w:pStyle w:val="a7"/>
        <w:widowControl w:val="0"/>
        <w:spacing w:before="0" w:beforeAutospacing="0" w:after="0" w:afterAutospacing="0"/>
        <w:ind w:firstLine="700"/>
      </w:pPr>
      <w:r>
        <w:rPr>
          <w:color w:val="000000"/>
        </w:rPr>
        <w:t>Материально-технические условия школы должны обеспечивать возможность достижения учащимися результатов, предусмотренных общеразвивающей программой в области музыкального искусства «Фортепиано».</w:t>
      </w:r>
    </w:p>
    <w:p w:rsidR="00375A38" w:rsidRDefault="0069237B" w:rsidP="00D92615">
      <w:pPr>
        <w:pStyle w:val="a7"/>
        <w:widowControl w:val="0"/>
        <w:spacing w:before="0" w:beforeAutospacing="0" w:after="0" w:afterAutospacing="0"/>
        <w:ind w:firstLine="700"/>
      </w:pPr>
      <w:r>
        <w:rPr>
          <w:color w:val="000000"/>
        </w:rPr>
        <w:t>Материально-техническая база школы должна соответствовать санитарным и противопожарным нормам, нормам охраны труда. Школа должна соблюдать своевременные сроки текущего и капитального ремонта.</w:t>
      </w:r>
    </w:p>
    <w:p w:rsidR="00375A38" w:rsidRDefault="0069237B" w:rsidP="00D92615">
      <w:pPr>
        <w:pStyle w:val="a7"/>
        <w:widowControl w:val="0"/>
        <w:spacing w:before="0" w:beforeAutospacing="0" w:after="0" w:afterAutospacing="0"/>
        <w:ind w:firstLine="700"/>
      </w:pPr>
      <w:r>
        <w:rPr>
          <w:color w:val="000000"/>
        </w:rPr>
        <w:t>Минимально необходимый для реализации общеразвивающей программы в области музыкального искусства «Фортепиано» перечень учебных аудиторий, специализированных кабинетов и материально-технического обеспечения должен соответствовать профилю программы.  При этом в школе необходимо наличие:</w:t>
      </w:r>
    </w:p>
    <w:p w:rsidR="00375A38" w:rsidRDefault="0069237B" w:rsidP="00D92615">
      <w:pPr>
        <w:pStyle w:val="a7"/>
        <w:widowControl w:val="0"/>
        <w:spacing w:before="0" w:beforeAutospacing="0" w:after="0" w:afterAutospacing="0"/>
        <w:ind w:firstLine="700"/>
      </w:pPr>
      <w:r>
        <w:rPr>
          <w:color w:val="000000"/>
        </w:rPr>
        <w:t xml:space="preserve">- концертного зала  </w:t>
      </w:r>
    </w:p>
    <w:p w:rsidR="00375A38" w:rsidRDefault="0069237B" w:rsidP="00D92615">
      <w:pPr>
        <w:pStyle w:val="a7"/>
        <w:widowControl w:val="0"/>
        <w:spacing w:before="0" w:beforeAutospacing="0" w:after="0" w:afterAutospacing="0"/>
        <w:ind w:firstLine="700"/>
      </w:pPr>
      <w:r>
        <w:rPr>
          <w:color w:val="000000"/>
        </w:rPr>
        <w:t xml:space="preserve">- учебных аудиторий для групповых, мелкогрупповых и индивидуальных занятий со специальным учебным оборудованием (музыкальными </w:t>
      </w:r>
      <w:proofErr w:type="spellStart"/>
      <w:proofErr w:type="gramStart"/>
      <w:r>
        <w:rPr>
          <w:color w:val="000000"/>
        </w:rPr>
        <w:t>инструментами,столами</w:t>
      </w:r>
      <w:proofErr w:type="spellEnd"/>
      <w:proofErr w:type="gramEnd"/>
      <w:r>
        <w:rPr>
          <w:color w:val="000000"/>
        </w:rPr>
        <w:t>, стульями, шкафами, стеллажами, музыкальными инструментами, звуковой и видеоаппаратурой и др.).</w:t>
      </w:r>
    </w:p>
    <w:p w:rsidR="00375A38" w:rsidRDefault="0069237B" w:rsidP="00D92615">
      <w:pPr>
        <w:pStyle w:val="a7"/>
        <w:widowControl w:val="0"/>
        <w:spacing w:before="0" w:beforeAutospacing="0" w:after="0" w:afterAutospacing="0"/>
      </w:pPr>
      <w:r>
        <w:rPr>
          <w:rFonts w:eastAsia="SimSun"/>
          <w:color w:val="000000"/>
        </w:rPr>
        <w:t xml:space="preserve">Учебные аудитории должны иметь звукоизоляцию и быть оформлены наглядными пособиями. Учебные аудитории для индивидуальных занятий должны иметь площадь не менее 6 </w:t>
      </w:r>
      <w:proofErr w:type="spellStart"/>
      <w:r>
        <w:rPr>
          <w:rFonts w:eastAsia="SimSun"/>
          <w:color w:val="000000"/>
        </w:rPr>
        <w:t>кв.м</w:t>
      </w:r>
      <w:proofErr w:type="spellEnd"/>
      <w:r>
        <w:rPr>
          <w:rFonts w:eastAsia="SimSun"/>
          <w:color w:val="000000"/>
        </w:rPr>
        <w:t>.</w:t>
      </w:r>
    </w:p>
    <w:p w:rsidR="00375A38" w:rsidRDefault="00375A38">
      <w:pPr>
        <w:jc w:val="center"/>
        <w:rPr>
          <w:rFonts w:ascii="Times New Roman" w:hAnsi="Times New Roman"/>
          <w:b/>
          <w:sz w:val="24"/>
          <w:szCs w:val="24"/>
        </w:rPr>
      </w:pPr>
    </w:p>
    <w:p w:rsidR="00375A38" w:rsidRDefault="00375A38">
      <w:pPr>
        <w:jc w:val="center"/>
        <w:rPr>
          <w:rFonts w:ascii="Times New Roman" w:hAnsi="Times New Roman"/>
          <w:b/>
          <w:sz w:val="24"/>
          <w:szCs w:val="24"/>
        </w:rPr>
      </w:pPr>
    </w:p>
    <w:p w:rsidR="00375A38" w:rsidRDefault="00375A38">
      <w:pPr>
        <w:pStyle w:val="aa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375A38" w:rsidRDefault="00375A38">
      <w:pPr>
        <w:pStyle w:val="aa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375A38" w:rsidRDefault="00375A38">
      <w:pPr>
        <w:pStyle w:val="aa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375A38" w:rsidRDefault="00375A38">
      <w:pPr>
        <w:pStyle w:val="aa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375A38" w:rsidRDefault="00375A38">
      <w:pPr>
        <w:pStyle w:val="aa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:rsidR="00375A38" w:rsidRDefault="00375A38"/>
    <w:p w:rsidR="00D37FF7" w:rsidRDefault="00D37FF7"/>
    <w:p w:rsidR="00D37FF7" w:rsidRDefault="00D37FF7">
      <w:bookmarkStart w:id="0" w:name="_GoBack"/>
      <w:bookmarkEnd w:id="0"/>
    </w:p>
    <w:p w:rsidR="00D37FF7" w:rsidRDefault="00D37FF7"/>
    <w:p w:rsidR="00D37FF7" w:rsidRDefault="00D37FF7"/>
    <w:p w:rsidR="00D37FF7" w:rsidRDefault="00D37FF7"/>
    <w:p w:rsidR="00D37FF7" w:rsidRDefault="00D37FF7"/>
    <w:p w:rsidR="00D37FF7" w:rsidRDefault="00D37FF7"/>
    <w:p w:rsidR="00D37FF7" w:rsidRDefault="00D37FF7"/>
    <w:p w:rsidR="00D37FF7" w:rsidRDefault="00D37FF7"/>
    <w:p w:rsidR="00D37FF7" w:rsidRDefault="00D37FF7"/>
    <w:p w:rsidR="00D37FF7" w:rsidRDefault="00D37FF7"/>
    <w:p w:rsidR="00D37FF7" w:rsidRDefault="00D37FF7"/>
    <w:p w:rsidR="00D37FF7" w:rsidRDefault="00D37FF7"/>
    <w:p w:rsidR="00D37FF7" w:rsidRDefault="00D37FF7"/>
    <w:p w:rsidR="00D37FF7" w:rsidRDefault="00D37FF7"/>
    <w:sectPr w:rsidR="00D37FF7" w:rsidSect="00D37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38BA" w:rsidRDefault="00BD38BA">
      <w:pPr>
        <w:spacing w:line="240" w:lineRule="auto"/>
      </w:pPr>
      <w:r>
        <w:separator/>
      </w:r>
    </w:p>
  </w:endnote>
  <w:endnote w:type="continuationSeparator" w:id="0">
    <w:p w:rsidR="00BD38BA" w:rsidRDefault="00BD38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CC"/>
    <w:family w:val="auto"/>
    <w:pitch w:val="default"/>
    <w:sig w:usb0="E0000AFF" w:usb1="00007843" w:usb2="00000001" w:usb3="00000000" w:csb0="400001BF" w:csb1="DFF7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38BA" w:rsidRDefault="00BD38BA">
      <w:pPr>
        <w:spacing w:after="0"/>
      </w:pPr>
      <w:r>
        <w:separator/>
      </w:r>
    </w:p>
  </w:footnote>
  <w:footnote w:type="continuationSeparator" w:id="0">
    <w:p w:rsidR="00BD38BA" w:rsidRDefault="00BD38B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FBB57EF"/>
    <w:multiLevelType w:val="multilevel"/>
    <w:tmpl w:val="DFBB57EF"/>
    <w:lvl w:ilvl="0">
      <w:numFmt w:val="bullet"/>
      <w:lvlText w:val="-"/>
      <w:lvlJc w:val="left"/>
      <w:pPr>
        <w:ind w:left="2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949" w:hanging="40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899" w:hanging="4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4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4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4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4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4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401"/>
      </w:pPr>
      <w:rPr>
        <w:rFonts w:hint="default"/>
        <w:lang w:val="ru-RU" w:eastAsia="en-US" w:bidi="ar-SA"/>
      </w:rPr>
    </w:lvl>
  </w:abstractNum>
  <w:abstractNum w:abstractNumId="1" w15:restartNumberingAfterBreak="0">
    <w:nsid w:val="FFE43A45"/>
    <w:multiLevelType w:val="multilevel"/>
    <w:tmpl w:val="FFE43A45"/>
    <w:lvl w:ilvl="0">
      <w:start w:val="2"/>
      <w:numFmt w:val="decimal"/>
      <w:lvlText w:val="%1."/>
      <w:lvlJc w:val="left"/>
      <w:pPr>
        <w:ind w:left="2" w:hanging="4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4" w:hanging="42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66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37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54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63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72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80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2A860938"/>
    <w:multiLevelType w:val="multilevel"/>
    <w:tmpl w:val="2A86093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1E09D"/>
    <w:multiLevelType w:val="singleLevel"/>
    <w:tmpl w:val="55C1E09D"/>
    <w:lvl w:ilvl="0">
      <w:start w:val="2"/>
      <w:numFmt w:val="decimal"/>
      <w:suff w:val="space"/>
      <w:lvlText w:val="%1."/>
      <w:lvlJc w:val="left"/>
    </w:lvl>
  </w:abstractNum>
  <w:abstractNum w:abstractNumId="4" w15:restartNumberingAfterBreak="0">
    <w:nsid w:val="68CE494C"/>
    <w:multiLevelType w:val="multilevel"/>
    <w:tmpl w:val="68CE494C"/>
    <w:lvl w:ilvl="0">
      <w:start w:val="5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4B6AF76"/>
    <w:multiLevelType w:val="singleLevel"/>
    <w:tmpl w:val="74B6AF76"/>
    <w:lvl w:ilvl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9E3"/>
    <w:rsid w:val="B6E73334"/>
    <w:rsid w:val="BE7F584F"/>
    <w:rsid w:val="BEB4097C"/>
    <w:rsid w:val="EBFA684E"/>
    <w:rsid w:val="F8278F2D"/>
    <w:rsid w:val="FBBB78E4"/>
    <w:rsid w:val="00025DCC"/>
    <w:rsid w:val="00032B8A"/>
    <w:rsid w:val="00037DC8"/>
    <w:rsid w:val="00091629"/>
    <w:rsid w:val="00091D3D"/>
    <w:rsid w:val="000935D4"/>
    <w:rsid w:val="000D3ED7"/>
    <w:rsid w:val="00122770"/>
    <w:rsid w:val="00125ED9"/>
    <w:rsid w:val="00151EB8"/>
    <w:rsid w:val="001547C4"/>
    <w:rsid w:val="001606D3"/>
    <w:rsid w:val="00176F0B"/>
    <w:rsid w:val="001A1FAE"/>
    <w:rsid w:val="001B3BB9"/>
    <w:rsid w:val="00210174"/>
    <w:rsid w:val="00247D4D"/>
    <w:rsid w:val="002528A6"/>
    <w:rsid w:val="00343E04"/>
    <w:rsid w:val="0034692A"/>
    <w:rsid w:val="003569E3"/>
    <w:rsid w:val="00375A38"/>
    <w:rsid w:val="003B0B81"/>
    <w:rsid w:val="003C3F2A"/>
    <w:rsid w:val="00467171"/>
    <w:rsid w:val="00470285"/>
    <w:rsid w:val="0049626E"/>
    <w:rsid w:val="004B45B7"/>
    <w:rsid w:val="004D0FDD"/>
    <w:rsid w:val="004F4021"/>
    <w:rsid w:val="00537347"/>
    <w:rsid w:val="005A6ECA"/>
    <w:rsid w:val="005C0D2C"/>
    <w:rsid w:val="005F6BAF"/>
    <w:rsid w:val="00611D18"/>
    <w:rsid w:val="0061424D"/>
    <w:rsid w:val="00655AD2"/>
    <w:rsid w:val="006614CE"/>
    <w:rsid w:val="0069237B"/>
    <w:rsid w:val="006C5992"/>
    <w:rsid w:val="006D3BF1"/>
    <w:rsid w:val="006E6AED"/>
    <w:rsid w:val="00703CC6"/>
    <w:rsid w:val="00724B98"/>
    <w:rsid w:val="00774F9B"/>
    <w:rsid w:val="00776E21"/>
    <w:rsid w:val="00795701"/>
    <w:rsid w:val="00797859"/>
    <w:rsid w:val="007C5482"/>
    <w:rsid w:val="007D4D57"/>
    <w:rsid w:val="007E43C4"/>
    <w:rsid w:val="007F7C1E"/>
    <w:rsid w:val="00836F01"/>
    <w:rsid w:val="008E5424"/>
    <w:rsid w:val="00913F66"/>
    <w:rsid w:val="009327B4"/>
    <w:rsid w:val="00935D2A"/>
    <w:rsid w:val="0093611F"/>
    <w:rsid w:val="009936B7"/>
    <w:rsid w:val="009B0CF4"/>
    <w:rsid w:val="009D271F"/>
    <w:rsid w:val="00A16D63"/>
    <w:rsid w:val="00A4264A"/>
    <w:rsid w:val="00A42D60"/>
    <w:rsid w:val="00A64F69"/>
    <w:rsid w:val="00A72E11"/>
    <w:rsid w:val="00AD1325"/>
    <w:rsid w:val="00B249F1"/>
    <w:rsid w:val="00B6751D"/>
    <w:rsid w:val="00B74EB3"/>
    <w:rsid w:val="00B761DA"/>
    <w:rsid w:val="00B80FFB"/>
    <w:rsid w:val="00BD38BA"/>
    <w:rsid w:val="00C32610"/>
    <w:rsid w:val="00C46E3D"/>
    <w:rsid w:val="00C538C3"/>
    <w:rsid w:val="00C83596"/>
    <w:rsid w:val="00CD52C2"/>
    <w:rsid w:val="00CE07BF"/>
    <w:rsid w:val="00D10344"/>
    <w:rsid w:val="00D20972"/>
    <w:rsid w:val="00D3500B"/>
    <w:rsid w:val="00D37FF7"/>
    <w:rsid w:val="00D42B06"/>
    <w:rsid w:val="00D60D04"/>
    <w:rsid w:val="00D6120E"/>
    <w:rsid w:val="00D85ABC"/>
    <w:rsid w:val="00D92615"/>
    <w:rsid w:val="00DC3835"/>
    <w:rsid w:val="00DF4AA7"/>
    <w:rsid w:val="00E72710"/>
    <w:rsid w:val="00ED613C"/>
    <w:rsid w:val="00EF7CB9"/>
    <w:rsid w:val="00F36D84"/>
    <w:rsid w:val="00F50706"/>
    <w:rsid w:val="00F9041A"/>
    <w:rsid w:val="00FA3E52"/>
    <w:rsid w:val="00FD4A94"/>
    <w:rsid w:val="00FD7A35"/>
    <w:rsid w:val="00FE366D"/>
    <w:rsid w:val="00FE6FF0"/>
    <w:rsid w:val="00FF18B0"/>
    <w:rsid w:val="00FF2338"/>
    <w:rsid w:val="0A70205D"/>
    <w:rsid w:val="15D970D4"/>
    <w:rsid w:val="1C3AEECA"/>
    <w:rsid w:val="1D8D0911"/>
    <w:rsid w:val="1E830EC8"/>
    <w:rsid w:val="2038536A"/>
    <w:rsid w:val="2D387129"/>
    <w:rsid w:val="2FBD5B78"/>
    <w:rsid w:val="3AEA19CF"/>
    <w:rsid w:val="4CD754F1"/>
    <w:rsid w:val="50915D70"/>
    <w:rsid w:val="56CB1681"/>
    <w:rsid w:val="724B4950"/>
    <w:rsid w:val="745C5B06"/>
    <w:rsid w:val="779F1390"/>
    <w:rsid w:val="7D9D92A7"/>
    <w:rsid w:val="7FFFB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BDB36"/>
  <w15:docId w15:val="{C644D9E9-93B9-45EC-B1E2-0283BEC18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link w:val="10"/>
    <w:uiPriority w:val="1"/>
    <w:qFormat/>
    <w:rsid w:val="00125ED9"/>
    <w:pPr>
      <w:widowControl w:val="0"/>
      <w:autoSpaceDE w:val="0"/>
      <w:autoSpaceDN w:val="0"/>
      <w:spacing w:after="0" w:line="240" w:lineRule="auto"/>
      <w:ind w:left="67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qFormat/>
    <w:pPr>
      <w:spacing w:before="180" w:after="180" w:line="240" w:lineRule="auto"/>
    </w:pPr>
    <w:rPr>
      <w:rFonts w:eastAsiaTheme="minorHAnsi"/>
      <w:sz w:val="24"/>
      <w:szCs w:val="24"/>
      <w:lang w:val="en-US" w:eastAsia="en-US"/>
    </w:rPr>
  </w:style>
  <w:style w:type="paragraph" w:styleId="a7">
    <w:name w:val="Normal (Web)"/>
    <w:basedOn w:val="a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a6">
    <w:name w:val="Основной текст Знак"/>
    <w:basedOn w:val="a0"/>
    <w:link w:val="a5"/>
    <w:qFormat/>
    <w:rPr>
      <w:sz w:val="24"/>
      <w:szCs w:val="24"/>
      <w:lang w:val="en-US"/>
    </w:rPr>
  </w:style>
  <w:style w:type="paragraph" w:customStyle="1" w:styleId="FirstParagraph">
    <w:name w:val="First Paragraph"/>
    <w:basedOn w:val="a5"/>
    <w:next w:val="a5"/>
    <w:qFormat/>
  </w:style>
  <w:style w:type="paragraph" w:customStyle="1" w:styleId="Compact">
    <w:name w:val="Compact"/>
    <w:basedOn w:val="a5"/>
    <w:qFormat/>
    <w:pPr>
      <w:spacing w:before="36" w:after="36"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after="0" w:line="462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qFormat/>
    <w:rPr>
      <w:rFonts w:ascii="Times New Roman" w:hAnsi="Times New Roman" w:cs="Times New Roman" w:hint="default"/>
      <w:sz w:val="24"/>
      <w:szCs w:val="24"/>
    </w:rPr>
  </w:style>
  <w:style w:type="paragraph" w:styleId="aa">
    <w:name w:val="No Spacing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23" w:lineRule="exact"/>
      <w:jc w:val="center"/>
    </w:pPr>
    <w:rPr>
      <w:rFonts w:ascii="Times New Roman" w:eastAsia="Times New Roman" w:hAnsi="Times New Roman" w:cs="Times New Roman"/>
      <w:lang w:eastAsia="en-US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125ED9"/>
    <w:rPr>
      <w:rFonts w:eastAsia="Times New Roman"/>
      <w:b/>
      <w:bCs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25ED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80246-9390-4057-8470-4F210E60E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15</Pages>
  <Words>3811</Words>
  <Characters>21725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25486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13</cp:revision>
  <cp:lastPrinted>2026-08-11T08:54:00Z</cp:lastPrinted>
  <dcterms:created xsi:type="dcterms:W3CDTF">2025-05-06T19:21:00Z</dcterms:created>
  <dcterms:modified xsi:type="dcterms:W3CDTF">2026-08-11T08:55:00Z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1033-12.1.23155.23155</vt:lpwstr>
  </property>
  <property fmtid="{D5CDD505-2E9C-101B-9397-08002B2CF9AE}" pid="3" name="ICV">
    <vt:lpwstr>6E3915FC3EEB4209878F1FA35F2A259E_13</vt:lpwstr>
  </property>
</Properties>
</file>